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42D46" w14:textId="77777777" w:rsidR="00567E82" w:rsidRPr="00662241" w:rsidRDefault="00567E82" w:rsidP="00567E82">
      <w:pPr>
        <w:keepNext/>
        <w:spacing w:after="480"/>
        <w:jc w:val="center"/>
        <w:outlineLvl w:val="0"/>
        <w:rPr>
          <w:b/>
          <w:u w:val="single"/>
        </w:rPr>
      </w:pPr>
      <w:r w:rsidRPr="00662241">
        <w:rPr>
          <w:b/>
          <w:u w:val="single"/>
        </w:rPr>
        <w:t>NOTICE OF ELECTION</w:t>
      </w:r>
    </w:p>
    <w:tbl>
      <w:tblPr>
        <w:tblW w:w="0" w:type="auto"/>
        <w:tblLayout w:type="fixed"/>
        <w:tblLook w:val="0000" w:firstRow="0" w:lastRow="0" w:firstColumn="0" w:lastColumn="0" w:noHBand="0" w:noVBand="0"/>
      </w:tblPr>
      <w:tblGrid>
        <w:gridCol w:w="4608"/>
        <w:gridCol w:w="270"/>
        <w:gridCol w:w="4698"/>
      </w:tblGrid>
      <w:tr w:rsidR="00336AFD" w:rsidRPr="00336AFD" w14:paraId="49D40CFB" w14:textId="77777777" w:rsidTr="001B4567">
        <w:tc>
          <w:tcPr>
            <w:tcW w:w="4608" w:type="dxa"/>
            <w:shd w:val="clear" w:color="auto" w:fill="auto"/>
          </w:tcPr>
          <w:p w14:paraId="1319A6E8" w14:textId="77777777" w:rsidR="00336AFD" w:rsidRPr="00336AFD" w:rsidRDefault="00336AFD" w:rsidP="00336AFD">
            <w:pPr>
              <w:rPr>
                <w:caps/>
              </w:rPr>
            </w:pPr>
            <w:r w:rsidRPr="00336AFD">
              <w:rPr>
                <w:caps/>
              </w:rPr>
              <w:t>THE STATE OF TEXAS</w:t>
            </w:r>
            <w:r w:rsidRPr="00336AFD">
              <w:rPr>
                <w:caps/>
              </w:rPr>
              <w:br/>
            </w:r>
            <w:r w:rsidRPr="00336AFD">
              <w:rPr>
                <w:caps/>
              </w:rPr>
              <w:br/>
              <w:t>COUNTIES OF NUECES, ARANSAS, KLEBERG, AND SAN PATRICIO</w:t>
            </w:r>
            <w:r w:rsidRPr="00336AFD">
              <w:rPr>
                <w:caps/>
              </w:rPr>
              <w:br/>
            </w:r>
            <w:r w:rsidRPr="00336AFD">
              <w:rPr>
                <w:caps/>
              </w:rPr>
              <w:br/>
              <w:t>CITY OF Corpus Christi</w:t>
            </w:r>
          </w:p>
        </w:tc>
        <w:tc>
          <w:tcPr>
            <w:tcW w:w="270" w:type="dxa"/>
            <w:shd w:val="clear" w:color="auto" w:fill="auto"/>
          </w:tcPr>
          <w:p w14:paraId="5A24C8E7" w14:textId="77777777" w:rsidR="00336AFD" w:rsidRPr="00336AFD" w:rsidRDefault="00336AFD" w:rsidP="00336AFD">
            <w:r w:rsidRPr="00336AFD">
              <w:t>§§§§§§</w:t>
            </w:r>
          </w:p>
        </w:tc>
        <w:tc>
          <w:tcPr>
            <w:tcW w:w="4698" w:type="dxa"/>
            <w:shd w:val="clear" w:color="auto" w:fill="auto"/>
          </w:tcPr>
          <w:p w14:paraId="503C2FB7" w14:textId="77777777" w:rsidR="00336AFD" w:rsidRPr="00336AFD" w:rsidRDefault="00336AFD" w:rsidP="00336AFD">
            <w:pPr>
              <w:rPr>
                <w:caps/>
              </w:rPr>
            </w:pPr>
            <w:r w:rsidRPr="00336AFD">
              <w:rPr>
                <w:caps/>
              </w:rPr>
              <w:t xml:space="preserve">TO THE RESIDENT, QUALIFIED VOTERS </w:t>
            </w:r>
          </w:p>
          <w:p w14:paraId="2FFF6B9A" w14:textId="77777777" w:rsidR="00336AFD" w:rsidRPr="00336AFD" w:rsidRDefault="00336AFD" w:rsidP="00336AFD">
            <w:pPr>
              <w:rPr>
                <w:caps/>
              </w:rPr>
            </w:pPr>
          </w:p>
          <w:p w14:paraId="74CFD0E7" w14:textId="77777777" w:rsidR="00336AFD" w:rsidRPr="00336AFD" w:rsidRDefault="00336AFD" w:rsidP="00336AFD">
            <w:r w:rsidRPr="00336AFD">
              <w:rPr>
                <w:caps/>
              </w:rPr>
              <w:t>OF THE</w:t>
            </w:r>
          </w:p>
          <w:p w14:paraId="638E2594" w14:textId="77777777" w:rsidR="00336AFD" w:rsidRPr="00336AFD" w:rsidRDefault="00336AFD" w:rsidP="00336AFD">
            <w:pPr>
              <w:rPr>
                <w:caps/>
                <w:sz w:val="22"/>
              </w:rPr>
            </w:pPr>
          </w:p>
          <w:p w14:paraId="5F447BC0" w14:textId="77777777" w:rsidR="00336AFD" w:rsidRPr="00336AFD" w:rsidRDefault="00336AFD" w:rsidP="00336AFD">
            <w:pPr>
              <w:rPr>
                <w:caps/>
                <w:sz w:val="22"/>
              </w:rPr>
            </w:pPr>
          </w:p>
          <w:p w14:paraId="614C5E8C" w14:textId="77777777" w:rsidR="00336AFD" w:rsidRPr="00152353" w:rsidRDefault="00336AFD" w:rsidP="00336AFD">
            <w:pPr>
              <w:rPr>
                <w:szCs w:val="24"/>
              </w:rPr>
            </w:pPr>
            <w:r w:rsidRPr="00152353">
              <w:rPr>
                <w:caps/>
                <w:szCs w:val="24"/>
              </w:rPr>
              <w:t>cITY OF Corpus Christi, TEXAS</w:t>
            </w:r>
          </w:p>
        </w:tc>
      </w:tr>
    </w:tbl>
    <w:p w14:paraId="6702D724" w14:textId="77777777" w:rsidR="00567E82" w:rsidRPr="00662241" w:rsidRDefault="00567E82" w:rsidP="00567E82">
      <w:pPr>
        <w:suppressAutoHyphens/>
        <w:jc w:val="both"/>
      </w:pPr>
    </w:p>
    <w:p w14:paraId="240D297A" w14:textId="40B3AB01" w:rsidR="008C38AB" w:rsidRDefault="00567E82" w:rsidP="00567E82">
      <w:pPr>
        <w:pStyle w:val="Caption"/>
        <w:ind w:left="0" w:right="0"/>
        <w:rPr>
          <w:szCs w:val="22"/>
        </w:rPr>
      </w:pPr>
      <w:r w:rsidRPr="00662241">
        <w:rPr>
          <w:szCs w:val="22"/>
        </w:rPr>
        <w:tab/>
      </w:r>
      <w:r w:rsidR="008C38AB" w:rsidRPr="002813E2">
        <w:rPr>
          <w:szCs w:val="22"/>
        </w:rPr>
        <w:t>ADDITIONAL INFORMATION REGARDING THE ELECTION HEREINAFTER DESCRIBED CAN BE FOUND AT</w:t>
      </w:r>
      <w:r w:rsidR="008C38AB" w:rsidRPr="008C38AB">
        <w:rPr>
          <w:szCs w:val="22"/>
        </w:rPr>
        <w:t xml:space="preserve"> HTTPS://WWW.</w:t>
      </w:r>
      <w:r w:rsidR="008C38AB">
        <w:rPr>
          <w:szCs w:val="22"/>
        </w:rPr>
        <w:t xml:space="preserve">CCTEXAS.COM, </w:t>
      </w:r>
      <w:hyperlink r:id="rId8" w:history="1">
        <w:r w:rsidR="008C38AB" w:rsidRPr="00AD4AE1">
          <w:rPr>
            <w:rStyle w:val="Hyperlink"/>
            <w:szCs w:val="22"/>
          </w:rPr>
          <w:t>HTTPS://WWW.NUECESCO.COM</w:t>
        </w:r>
      </w:hyperlink>
      <w:r w:rsidR="008C38AB">
        <w:rPr>
          <w:szCs w:val="22"/>
        </w:rPr>
        <w:t xml:space="preserve">, </w:t>
      </w:r>
      <w:bookmarkStart w:id="0" w:name="_Hlk111719282"/>
      <w:r w:rsidR="008C38AB">
        <w:rPr>
          <w:szCs w:val="22"/>
        </w:rPr>
        <w:fldChar w:fldCharType="begin"/>
      </w:r>
      <w:r w:rsidR="008C38AB">
        <w:rPr>
          <w:szCs w:val="22"/>
        </w:rPr>
        <w:instrText xml:space="preserve"> HYPERLINK "</w:instrText>
      </w:r>
      <w:r w:rsidR="008C38AB" w:rsidRPr="008C38AB">
        <w:rPr>
          <w:szCs w:val="22"/>
        </w:rPr>
        <w:instrText>HTTPS://WWW.</w:instrText>
      </w:r>
      <w:r w:rsidR="008C38AB">
        <w:rPr>
          <w:szCs w:val="22"/>
        </w:rPr>
        <w:instrText xml:space="preserve">ARANSASCOUNTYTX.GOV" </w:instrText>
      </w:r>
      <w:r w:rsidR="00F8402A">
        <w:rPr>
          <w:szCs w:val="22"/>
        </w:rPr>
      </w:r>
      <w:r w:rsidR="008C38AB">
        <w:rPr>
          <w:szCs w:val="22"/>
        </w:rPr>
        <w:fldChar w:fldCharType="separate"/>
      </w:r>
      <w:r w:rsidR="008C38AB" w:rsidRPr="00AD4AE1">
        <w:rPr>
          <w:rStyle w:val="Hyperlink"/>
          <w:szCs w:val="22"/>
        </w:rPr>
        <w:t>HTTPS://WWW.</w:t>
      </w:r>
      <w:bookmarkEnd w:id="0"/>
      <w:r w:rsidR="008C38AB" w:rsidRPr="00AD4AE1">
        <w:rPr>
          <w:rStyle w:val="Hyperlink"/>
          <w:szCs w:val="22"/>
        </w:rPr>
        <w:t>ARANSASCOUNTYTX.GOV</w:t>
      </w:r>
      <w:r w:rsidR="008C38AB">
        <w:rPr>
          <w:szCs w:val="22"/>
        </w:rPr>
        <w:fldChar w:fldCharType="end"/>
      </w:r>
      <w:r w:rsidR="008C38AB">
        <w:rPr>
          <w:szCs w:val="22"/>
        </w:rPr>
        <w:t xml:space="preserve">, </w:t>
      </w:r>
      <w:hyperlink r:id="rId9" w:history="1">
        <w:r w:rsidR="008C38AB" w:rsidRPr="00AD4AE1">
          <w:rPr>
            <w:rStyle w:val="Hyperlink"/>
            <w:szCs w:val="22"/>
          </w:rPr>
          <w:t>HTTPS://WWW.CO.KLEBERG.TX.US</w:t>
        </w:r>
      </w:hyperlink>
      <w:r w:rsidR="008C38AB">
        <w:rPr>
          <w:szCs w:val="22"/>
        </w:rPr>
        <w:t xml:space="preserve">,  AND </w:t>
      </w:r>
      <w:r w:rsidR="008C38AB" w:rsidRPr="008C38AB">
        <w:rPr>
          <w:szCs w:val="22"/>
        </w:rPr>
        <w:t>HTTPS://WWW.</w:t>
      </w:r>
      <w:r w:rsidR="008C38AB">
        <w:rPr>
          <w:szCs w:val="22"/>
        </w:rPr>
        <w:t>CO.SAN-PATRICIO.TX.US.</w:t>
      </w:r>
    </w:p>
    <w:p w14:paraId="13A26FA2" w14:textId="0DFF20B5" w:rsidR="004D2EB3" w:rsidRPr="004D2EB3" w:rsidRDefault="008C38AB" w:rsidP="00174F18">
      <w:pPr>
        <w:pStyle w:val="Caption"/>
        <w:ind w:left="0" w:right="0"/>
        <w:rPr>
          <w:snapToGrid w:val="0"/>
          <w:spacing w:val="-1"/>
          <w:szCs w:val="24"/>
        </w:rPr>
      </w:pPr>
      <w:r>
        <w:rPr>
          <w:szCs w:val="22"/>
        </w:rPr>
        <w:tab/>
      </w:r>
      <w:r w:rsidR="00174F18" w:rsidRPr="00174F18">
        <w:rPr>
          <w:szCs w:val="24"/>
        </w:rPr>
        <w:t>TAKE NOTICE that an election will be held in the City of Corpus Christi Texas on November 5, 2024, in accordance with an ordinance duly entered by the City Council of the City of Corpus Christi Texas on August 13, 2024 which ordinance reads substantially as follows:</w:t>
      </w:r>
    </w:p>
    <w:p w14:paraId="4D9E779C" w14:textId="6557E4CF" w:rsidR="00174F18" w:rsidRPr="00174F18" w:rsidRDefault="00174F18" w:rsidP="00174F18">
      <w:pPr>
        <w:spacing w:after="480"/>
        <w:ind w:left="720" w:right="720"/>
        <w:jc w:val="center"/>
        <w:rPr>
          <w:rFonts w:eastAsiaTheme="minorEastAsia" w:cstheme="minorBidi"/>
          <w:bCs/>
          <w:iCs/>
          <w:szCs w:val="24"/>
        </w:rPr>
      </w:pPr>
      <w:r w:rsidRPr="00174F18">
        <w:rPr>
          <w:rFonts w:eastAsiaTheme="minorEastAsia" w:cstheme="minorBidi"/>
          <w:bCs/>
          <w:iCs/>
          <w:szCs w:val="24"/>
        </w:rPr>
        <w:t xml:space="preserve">ORDINANCE NO. </w:t>
      </w:r>
      <w:r w:rsidR="00EC3BD6">
        <w:rPr>
          <w:rFonts w:eastAsiaTheme="minorEastAsia" w:cstheme="minorBidi"/>
          <w:bCs/>
          <w:iCs/>
          <w:szCs w:val="24"/>
        </w:rPr>
        <w:t>033433</w:t>
      </w:r>
    </w:p>
    <w:p w14:paraId="535F746C" w14:textId="77777777" w:rsidR="00174F18" w:rsidRPr="00174F18" w:rsidRDefault="00174F18" w:rsidP="00174F18">
      <w:pPr>
        <w:spacing w:after="480"/>
        <w:ind w:left="720" w:right="720"/>
        <w:jc w:val="both"/>
        <w:rPr>
          <w:rFonts w:eastAsiaTheme="minorEastAsia" w:cstheme="minorBidi"/>
          <w:bCs/>
          <w:iCs/>
          <w:szCs w:val="24"/>
        </w:rPr>
      </w:pPr>
      <w:r w:rsidRPr="00174F18">
        <w:rPr>
          <w:rFonts w:eastAsiaTheme="minorEastAsia" w:cstheme="minorBidi"/>
          <w:bCs/>
          <w:iCs/>
          <w:szCs w:val="24"/>
        </w:rPr>
        <w:t xml:space="preserve">ONE READING ORDINANCE CALLING A SPECIAL ELECTION TO BE HELD IN THE CITY OF CORPUS CHRISTI, TEXAS TO REPURPOSE A LOCAL SALES AND USE TAX TO PROVIDE FUNDS FOR DOWNTOWN SEAWALL FLOOD CONTROL STRUCTURES AND OTHER CITY-WIDE FLOOD CONTROL, DRAINAGE AND COASTAL RESILIENCY PROJECTS; </w:t>
      </w:r>
      <w:r w:rsidRPr="00174F18">
        <w:rPr>
          <w:rFonts w:eastAsiaTheme="minorEastAsia" w:cstheme="minorBidi"/>
          <w:bCs/>
          <w:iCs/>
          <w:color w:val="000000"/>
          <w:szCs w:val="24"/>
        </w:rPr>
        <w:t>MAKING PROVISION FOR THE CONDUCT OF THE ELECTION</w:t>
      </w:r>
      <w:r w:rsidRPr="00174F18">
        <w:rPr>
          <w:rFonts w:eastAsiaTheme="minorEastAsia" w:cstheme="minorBidi"/>
          <w:bCs/>
          <w:iCs/>
          <w:szCs w:val="24"/>
        </w:rPr>
        <w:t>; AND RESOLVING OTHER MATTERS RELATED TO SUCH ELECTION</w:t>
      </w:r>
    </w:p>
    <w:p w14:paraId="1002462D" w14:textId="77777777"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t xml:space="preserve">WHEREAS, the City Council (the </w:t>
      </w:r>
      <w:r w:rsidRPr="00174F18">
        <w:rPr>
          <w:rFonts w:eastAsiaTheme="minorEastAsia" w:cstheme="minorBidi"/>
          <w:i/>
          <w:iCs/>
          <w:szCs w:val="24"/>
        </w:rPr>
        <w:t>Council</w:t>
      </w:r>
      <w:r w:rsidRPr="00174F18">
        <w:rPr>
          <w:rFonts w:eastAsiaTheme="minorEastAsia" w:cstheme="minorBidi"/>
          <w:szCs w:val="24"/>
        </w:rPr>
        <w:t xml:space="preserve">) of the City of Corpus Christi, Texas (the </w:t>
      </w:r>
      <w:r w:rsidRPr="00174F18">
        <w:rPr>
          <w:rFonts w:eastAsiaTheme="minorEastAsia" w:cstheme="minorBidi"/>
          <w:i/>
          <w:szCs w:val="24"/>
        </w:rPr>
        <w:t>City</w:t>
      </w:r>
      <w:r w:rsidRPr="00174F18">
        <w:rPr>
          <w:rFonts w:eastAsiaTheme="minorEastAsia" w:cstheme="minorBidi"/>
          <w:szCs w:val="24"/>
        </w:rPr>
        <w:t xml:space="preserve">), located in Nueces, San Patricio, Aransas and Kleberg Counties, Texas, hereby finds and determines that an election should be held to establish whether the City will be authorized to repurpose a local sales and use tax as further described in this ordinance (the </w:t>
      </w:r>
      <w:r w:rsidRPr="00174F18">
        <w:rPr>
          <w:rFonts w:eastAsiaTheme="minorEastAsia" w:cstheme="minorBidi"/>
          <w:i/>
          <w:szCs w:val="24"/>
        </w:rPr>
        <w:t>Election</w:t>
      </w:r>
      <w:r w:rsidRPr="00174F18">
        <w:rPr>
          <w:rFonts w:eastAsiaTheme="minorEastAsia" w:cstheme="minorBidi"/>
          <w:szCs w:val="24"/>
        </w:rPr>
        <w:t>); and</w:t>
      </w:r>
    </w:p>
    <w:p w14:paraId="424AF840" w14:textId="77777777"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t xml:space="preserve">WHEREAS, the majority of registered voters voting in an election held on November 7, 2000 (the </w:t>
      </w:r>
      <w:r w:rsidRPr="00174F18">
        <w:rPr>
          <w:rFonts w:eastAsiaTheme="minorEastAsia" w:cstheme="minorBidi"/>
          <w:i/>
          <w:iCs/>
          <w:szCs w:val="24"/>
        </w:rPr>
        <w:t>2000 Election</w:t>
      </w:r>
      <w:r w:rsidRPr="00174F18">
        <w:rPr>
          <w:rFonts w:eastAsiaTheme="minorEastAsia" w:cstheme="minorBidi"/>
          <w:szCs w:val="24"/>
        </w:rPr>
        <w:t>)</w:t>
      </w:r>
      <w:r w:rsidRPr="00174F18">
        <w:rPr>
          <w:rFonts w:eastAsiaTheme="minorEastAsia" w:cstheme="minorBidi"/>
          <w:i/>
          <w:iCs/>
          <w:szCs w:val="24"/>
        </w:rPr>
        <w:t xml:space="preserve"> </w:t>
      </w:r>
      <w:r w:rsidRPr="00174F18">
        <w:rPr>
          <w:rFonts w:eastAsiaTheme="minorEastAsia" w:cstheme="minorBidi"/>
          <w:szCs w:val="24"/>
        </w:rPr>
        <w:t xml:space="preserve">authorized the City to adopt a sales and use tax at a rate of 1/8 of 1% (the </w:t>
      </w:r>
      <w:r w:rsidRPr="00174F18">
        <w:rPr>
          <w:rFonts w:eastAsiaTheme="minorEastAsia" w:cstheme="minorBidi"/>
          <w:i/>
          <w:iCs/>
          <w:szCs w:val="24"/>
        </w:rPr>
        <w:t>Type A Sales Tax</w:t>
      </w:r>
      <w:r w:rsidRPr="00174F18">
        <w:rPr>
          <w:rFonts w:eastAsiaTheme="minorEastAsia" w:cstheme="minorBidi"/>
          <w:szCs w:val="24"/>
        </w:rPr>
        <w:t>) for 25 years for the purpose of maintaining and operating the downtown Seawall as permitted by Section 4A, Texas Development Corporation Act of 1979 (</w:t>
      </w:r>
      <w:r w:rsidRPr="00174F18">
        <w:rPr>
          <w:rFonts w:eastAsiaTheme="minorEastAsia" w:cstheme="minorBidi"/>
          <w:i/>
          <w:iCs/>
          <w:szCs w:val="24"/>
        </w:rPr>
        <w:t>Section 4A</w:t>
      </w:r>
      <w:r w:rsidRPr="00174F18">
        <w:rPr>
          <w:rFonts w:eastAsiaTheme="minorEastAsia" w:cstheme="minorBidi"/>
          <w:szCs w:val="24"/>
        </w:rPr>
        <w:t>), now codified as Chapter 504, Texas Local Government Code (</w:t>
      </w:r>
      <w:r w:rsidRPr="00174F18">
        <w:rPr>
          <w:rFonts w:eastAsiaTheme="minorEastAsia" w:cstheme="minorBidi"/>
          <w:i/>
          <w:iCs/>
          <w:szCs w:val="24"/>
        </w:rPr>
        <w:t>Chapter 504</w:t>
      </w:r>
      <w:r w:rsidRPr="00174F18">
        <w:rPr>
          <w:rFonts w:eastAsiaTheme="minorEastAsia" w:cstheme="minorBidi"/>
          <w:szCs w:val="24"/>
        </w:rPr>
        <w:t xml:space="preserve">); and </w:t>
      </w:r>
    </w:p>
    <w:p w14:paraId="5122892A" w14:textId="77777777"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t>WHEREAS, the Type A Sales Tax</w:t>
      </w:r>
      <w:r w:rsidRPr="00174F18">
        <w:rPr>
          <w:rFonts w:eastAsiaTheme="minorEastAsia" w:cstheme="minorBidi"/>
          <w:i/>
          <w:iCs/>
          <w:szCs w:val="24"/>
        </w:rPr>
        <w:t xml:space="preserve"> </w:t>
      </w:r>
      <w:r w:rsidRPr="00174F18">
        <w:rPr>
          <w:rFonts w:eastAsiaTheme="minorEastAsia" w:cstheme="minorBidi"/>
          <w:szCs w:val="24"/>
        </w:rPr>
        <w:t xml:space="preserve">is administered by the Corpus Christi Business and Job Development Corporation under Section 4A (the </w:t>
      </w:r>
      <w:r w:rsidRPr="00174F18">
        <w:rPr>
          <w:rFonts w:eastAsiaTheme="minorEastAsia" w:cstheme="minorBidi"/>
          <w:i/>
          <w:iCs/>
          <w:szCs w:val="24"/>
        </w:rPr>
        <w:t>Type A Corporation</w:t>
      </w:r>
      <w:r w:rsidRPr="00174F18">
        <w:rPr>
          <w:rFonts w:eastAsiaTheme="minorEastAsia" w:cstheme="minorBidi"/>
          <w:szCs w:val="24"/>
        </w:rPr>
        <w:t>); and</w:t>
      </w:r>
    </w:p>
    <w:p w14:paraId="34F4E8E6" w14:textId="77777777"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t>WHEREAS, while the Type A Sales Tax will soon expire, Chapter 505, Texas Local Government Code (</w:t>
      </w:r>
      <w:r w:rsidRPr="00174F18">
        <w:rPr>
          <w:rFonts w:eastAsiaTheme="minorEastAsia" w:cstheme="minorBidi"/>
          <w:i/>
          <w:iCs/>
          <w:szCs w:val="24"/>
        </w:rPr>
        <w:t>Chapter 505</w:t>
      </w:r>
      <w:r w:rsidRPr="00174F18">
        <w:rPr>
          <w:rFonts w:eastAsiaTheme="minorEastAsia" w:cstheme="minorBidi"/>
          <w:szCs w:val="24"/>
        </w:rPr>
        <w:t xml:space="preserve">) permits the City to repurpose the Type A Sales Tax voted authorization through the abolition of the Type A Sales Tax and the adoption of a sales and use tax pursuant to Chapter 505 (the </w:t>
      </w:r>
      <w:r w:rsidRPr="00174F18">
        <w:rPr>
          <w:rFonts w:eastAsiaTheme="minorEastAsia" w:cstheme="minorBidi"/>
          <w:i/>
          <w:iCs/>
          <w:szCs w:val="24"/>
        </w:rPr>
        <w:t>Type B Sales Tax</w:t>
      </w:r>
      <w:r w:rsidRPr="00174F18">
        <w:rPr>
          <w:rFonts w:eastAsiaTheme="minorEastAsia" w:cstheme="minorBidi"/>
          <w:szCs w:val="24"/>
        </w:rPr>
        <w:t xml:space="preserve">) to be administered by the Corpus Christi B Corporation (the </w:t>
      </w:r>
      <w:r w:rsidRPr="00174F18">
        <w:rPr>
          <w:rFonts w:eastAsiaTheme="minorEastAsia" w:cstheme="minorBidi"/>
          <w:i/>
          <w:iCs/>
          <w:szCs w:val="24"/>
        </w:rPr>
        <w:t>Type B Corporation</w:t>
      </w:r>
      <w:r w:rsidRPr="00174F18">
        <w:rPr>
          <w:rFonts w:eastAsiaTheme="minorEastAsia" w:cstheme="minorBidi"/>
          <w:szCs w:val="24"/>
        </w:rPr>
        <w:t>); and</w:t>
      </w:r>
    </w:p>
    <w:p w14:paraId="329794D3" w14:textId="77777777"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lastRenderedPageBreak/>
        <w:t>WHEREAS, Chapter 505 further permits the City to submit to the electorate new categories of projects to be administered by the Type B Corporation under Chapter 505, including downtown seawall flood control structures and other City-wide flood control, drainage, stormwater, and coastal resiliency; and</w:t>
      </w:r>
    </w:p>
    <w:p w14:paraId="7C353140" w14:textId="77777777"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t>WHEREAS, the Council finds and determines that infrastructure improvement projects pertaining to City-wide flood control, drainage, stormwater, and coastal resiliency are necessary for the promotion and development of new and expanded business enterprises within the City; and</w:t>
      </w:r>
    </w:p>
    <w:p w14:paraId="1FAF52D9" w14:textId="7A27F6F5"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t xml:space="preserve">WHEREAS, the Council hereby finds and determines that asking the electorate to repurpose the Type A Sales Tax for new purposes and duration as permitted by Chapter 505 and as detailed in the </w:t>
      </w:r>
      <w:r w:rsidR="00256166">
        <w:rPr>
          <w:rFonts w:eastAsiaTheme="minorEastAsia" w:cstheme="minorBidi"/>
          <w:szCs w:val="24"/>
        </w:rPr>
        <w:t>proposition</w:t>
      </w:r>
      <w:r w:rsidRPr="00174F18">
        <w:rPr>
          <w:rFonts w:eastAsiaTheme="minorEastAsia" w:cstheme="minorBidi"/>
          <w:szCs w:val="24"/>
        </w:rPr>
        <w:t xml:space="preserve"> below is in the best interest of the public; and </w:t>
      </w:r>
    </w:p>
    <w:p w14:paraId="240A0635" w14:textId="4FE5143E"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t xml:space="preserve">WHEREAS, should the electorate approve the changes proposed by the </w:t>
      </w:r>
      <w:r w:rsidR="00256166">
        <w:rPr>
          <w:rFonts w:eastAsiaTheme="minorEastAsia" w:cstheme="minorBidi"/>
          <w:szCs w:val="24"/>
        </w:rPr>
        <w:t>proposition</w:t>
      </w:r>
      <w:r w:rsidRPr="00174F18">
        <w:rPr>
          <w:rFonts w:eastAsiaTheme="minorEastAsia" w:cstheme="minorBidi"/>
          <w:szCs w:val="24"/>
        </w:rPr>
        <w:t xml:space="preserve"> in this ordinance, the combined rate of all local sales and use taxes imposed by the City and other political subdivisions having territory in the City will not exceed 2%, in compliance with Section 327.004, Texas Tax Code; and</w:t>
      </w:r>
    </w:p>
    <w:p w14:paraId="2F9CDBA6" w14:textId="77777777" w:rsidR="00174F18" w:rsidRPr="00174F18" w:rsidRDefault="00174F18" w:rsidP="00174F18">
      <w:pPr>
        <w:spacing w:after="240"/>
        <w:ind w:firstLine="720"/>
        <w:jc w:val="both"/>
        <w:rPr>
          <w:rFonts w:eastAsiaTheme="minorEastAsia" w:cstheme="minorBidi"/>
          <w:bCs/>
          <w:szCs w:val="24"/>
        </w:rPr>
      </w:pPr>
      <w:r w:rsidRPr="00174F18">
        <w:rPr>
          <w:rFonts w:eastAsiaTheme="minorEastAsia" w:cstheme="minorBidi"/>
          <w:bCs/>
          <w:szCs w:val="24"/>
        </w:rPr>
        <w:t xml:space="preserve">WHEREAS, the City will contract with the county clerk of Nueces County (the </w:t>
      </w:r>
      <w:r w:rsidRPr="00174F18">
        <w:rPr>
          <w:rFonts w:eastAsiaTheme="minorEastAsia" w:cstheme="minorBidi"/>
          <w:bCs/>
          <w:i/>
          <w:iCs/>
          <w:szCs w:val="24"/>
        </w:rPr>
        <w:t>County Clerk</w:t>
      </w:r>
      <w:r w:rsidRPr="00174F18">
        <w:rPr>
          <w:rFonts w:eastAsiaTheme="minorEastAsia" w:cstheme="minorBidi"/>
          <w:bCs/>
          <w:szCs w:val="24"/>
        </w:rPr>
        <w:t>) to conduct all aspects of the Election; and</w:t>
      </w:r>
    </w:p>
    <w:p w14:paraId="2FA33238" w14:textId="77777777" w:rsidR="00174F18" w:rsidRPr="00174F18" w:rsidRDefault="00174F18" w:rsidP="00174F18">
      <w:pPr>
        <w:spacing w:after="240"/>
        <w:ind w:firstLine="720"/>
        <w:jc w:val="both"/>
        <w:rPr>
          <w:rFonts w:eastAsiaTheme="minorEastAsia" w:cstheme="minorBidi"/>
          <w:bCs/>
          <w:szCs w:val="24"/>
        </w:rPr>
      </w:pPr>
      <w:r w:rsidRPr="00174F18">
        <w:rPr>
          <w:rFonts w:eastAsiaTheme="minorEastAsia" w:cstheme="minorBidi"/>
          <w:bCs/>
          <w:szCs w:val="24"/>
        </w:rPr>
        <w:t>WHEREAS, the City does not currently have registered voters in San Patricio, Aransas, or Kleberg Counties but, to the extent necessary, the City may also contract with these counties to conduct the Election; and</w:t>
      </w:r>
    </w:p>
    <w:p w14:paraId="22CA49B0" w14:textId="77777777" w:rsidR="00174F18" w:rsidRPr="00174F18" w:rsidRDefault="00174F18" w:rsidP="00174F18">
      <w:pPr>
        <w:spacing w:after="240"/>
        <w:ind w:firstLine="720"/>
        <w:jc w:val="both"/>
        <w:rPr>
          <w:rFonts w:eastAsiaTheme="minorEastAsia" w:cstheme="minorBidi"/>
          <w:bCs/>
          <w:szCs w:val="24"/>
        </w:rPr>
      </w:pPr>
      <w:r w:rsidRPr="00174F18">
        <w:rPr>
          <w:rFonts w:eastAsiaTheme="minorEastAsia" w:cstheme="minorBidi"/>
          <w:bCs/>
          <w:szCs w:val="24"/>
        </w:rPr>
        <w:t xml:space="preserve">WHEREAS, the Election may be held jointly with other political subdivisions (collectively, the </w:t>
      </w:r>
      <w:r w:rsidRPr="00174F18">
        <w:rPr>
          <w:rFonts w:eastAsiaTheme="minorEastAsia" w:cstheme="minorBidi"/>
          <w:bCs/>
          <w:i/>
          <w:szCs w:val="24"/>
        </w:rPr>
        <w:t>Participants</w:t>
      </w:r>
      <w:r w:rsidRPr="00174F18">
        <w:rPr>
          <w:rFonts w:eastAsiaTheme="minorEastAsia" w:cstheme="minorBidi"/>
          <w:bCs/>
          <w:szCs w:val="24"/>
        </w:rPr>
        <w:t xml:space="preserve">), as provided pursuant to an election services agreement, a joint election agreement, or similar contract between or among (as applicable) the City, any Participants, and the respective election officials of Nueces, San Patricio, Aransas or Kleberg Counties, entered into according to the Texas Election Code, as amended (the </w:t>
      </w:r>
      <w:r w:rsidRPr="00174F18">
        <w:rPr>
          <w:rFonts w:eastAsiaTheme="minorEastAsia" w:cstheme="minorBidi"/>
          <w:bCs/>
          <w:i/>
          <w:szCs w:val="24"/>
        </w:rPr>
        <w:t>Code</w:t>
      </w:r>
      <w:r w:rsidRPr="00174F18">
        <w:rPr>
          <w:rFonts w:eastAsiaTheme="minorEastAsia" w:cstheme="minorBidi"/>
          <w:bCs/>
          <w:szCs w:val="24"/>
        </w:rPr>
        <w:t>); and</w:t>
      </w:r>
    </w:p>
    <w:p w14:paraId="4579B962" w14:textId="77777777"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color w:val="000000"/>
          <w:szCs w:val="24"/>
        </w:rPr>
        <w:t xml:space="preserve">WHEREAS, the Council </w:t>
      </w:r>
      <w:r w:rsidRPr="00174F18">
        <w:rPr>
          <w:rFonts w:eastAsiaTheme="minorEastAsia" w:cstheme="minorBidi"/>
          <w:bCs/>
          <w:color w:val="000000"/>
          <w:szCs w:val="22"/>
        </w:rPr>
        <w:t>hereby finds and determines that the actions hereinbefore described are in the best interests of the residents of the City; now, therefore,</w:t>
      </w:r>
    </w:p>
    <w:p w14:paraId="69C9B346" w14:textId="77777777"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t>BE IT ORDAINED BY THE CITY COUNCIL OF THE CITY OF CORPUS CHRISTI, TEXAS THAT:</w:t>
      </w:r>
    </w:p>
    <w:p w14:paraId="79EF79FD" w14:textId="00D9B813"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t>SECTION 1. The Election shall be held in the City of Corpus Christi, Texas on November 5, 2024 (</w:t>
      </w:r>
      <w:r w:rsidRPr="00174F18">
        <w:rPr>
          <w:rFonts w:eastAsiaTheme="minorEastAsia" w:cstheme="minorBidi"/>
          <w:i/>
          <w:szCs w:val="24"/>
        </w:rPr>
        <w:t>Election Day</w:t>
      </w:r>
      <w:r w:rsidRPr="00174F18">
        <w:rPr>
          <w:rFonts w:eastAsiaTheme="minorEastAsia" w:cstheme="minorBidi"/>
          <w:szCs w:val="24"/>
        </w:rPr>
        <w:t xml:space="preserve">), which is a uniform election date under the Code not less than 78 days from the date of the adoption of this ordinance, for the purpose of submitting the following </w:t>
      </w:r>
      <w:r w:rsidR="00256166">
        <w:rPr>
          <w:rFonts w:eastAsiaTheme="minorEastAsia" w:cstheme="minorBidi"/>
          <w:szCs w:val="24"/>
        </w:rPr>
        <w:t>proposition</w:t>
      </w:r>
      <w:r w:rsidRPr="00174F18">
        <w:rPr>
          <w:rFonts w:eastAsiaTheme="minorEastAsia" w:cstheme="minorBidi"/>
          <w:szCs w:val="24"/>
        </w:rPr>
        <w:t xml:space="preserve"> to the qualified voters of the City:</w:t>
      </w:r>
    </w:p>
    <w:p w14:paraId="7327DEE3" w14:textId="6F0D8681" w:rsidR="00174F18" w:rsidRPr="00174F18" w:rsidRDefault="00174F18" w:rsidP="00174F18">
      <w:pPr>
        <w:keepNext/>
        <w:numPr>
          <w:ilvl w:val="1"/>
          <w:numId w:val="0"/>
        </w:numPr>
        <w:spacing w:after="240"/>
        <w:jc w:val="center"/>
        <w:outlineLvl w:val="1"/>
        <w:rPr>
          <w:rFonts w:eastAsiaTheme="majorEastAsia" w:cstheme="majorBidi"/>
          <w:iCs/>
          <w:caps/>
          <w:szCs w:val="24"/>
          <w:u w:val="single"/>
        </w:rPr>
      </w:pPr>
      <w:r w:rsidRPr="00174F18">
        <w:rPr>
          <w:rFonts w:eastAsiaTheme="majorEastAsia" w:cstheme="majorBidi"/>
          <w:iCs/>
          <w:caps/>
          <w:szCs w:val="24"/>
          <w:u w:val="single"/>
        </w:rPr>
        <w:t xml:space="preserve">CITY OF CORPUS CHRISTI </w:t>
      </w:r>
      <w:r w:rsidR="00256166">
        <w:rPr>
          <w:rFonts w:eastAsiaTheme="majorEastAsia" w:cstheme="majorBidi"/>
          <w:iCs/>
          <w:caps/>
          <w:szCs w:val="24"/>
          <w:u w:val="single"/>
        </w:rPr>
        <w:t>PROPOSITION</w:t>
      </w:r>
      <w:r w:rsidRPr="00174F18">
        <w:rPr>
          <w:rFonts w:eastAsiaTheme="majorEastAsia" w:cstheme="majorBidi"/>
          <w:iCs/>
          <w:caps/>
          <w:szCs w:val="24"/>
          <w:u w:val="single"/>
        </w:rPr>
        <w:t xml:space="preserve"> F </w:t>
      </w:r>
      <w:r w:rsidRPr="00174F18">
        <w:rPr>
          <w:rFonts w:eastAsiaTheme="majorEastAsia" w:cstheme="majorBidi"/>
          <w:iCs/>
          <w:caps/>
          <w:szCs w:val="24"/>
          <w:u w:val="single"/>
        </w:rPr>
        <w:br/>
        <w:t>(CITY-WIDE FLOOD CONTROL, DRAINAGE AND COASTAL RESILIENCY)</w:t>
      </w:r>
    </w:p>
    <w:p w14:paraId="5B9E8D98" w14:textId="77777777" w:rsidR="00174F18" w:rsidRPr="00174F18" w:rsidRDefault="00174F18" w:rsidP="00174F18">
      <w:pPr>
        <w:spacing w:after="240"/>
        <w:ind w:left="720" w:right="720"/>
        <w:jc w:val="both"/>
        <w:rPr>
          <w:rFonts w:eastAsiaTheme="minorEastAsia" w:cstheme="minorBidi"/>
          <w:iCs/>
          <w:szCs w:val="24"/>
        </w:rPr>
      </w:pPr>
      <w:r w:rsidRPr="00174F18">
        <w:rPr>
          <w:rFonts w:eastAsiaTheme="minorEastAsia" w:cstheme="minorBidi"/>
          <w:iCs/>
          <w:szCs w:val="24"/>
        </w:rPr>
        <w:t xml:space="preserve">Shall the City Council of Corpus Christi, Texas, be authorized to repurpose the expiring Type A sales and use tax of 1/8 of 1% (being 0.125 cents per $1) for seawall improvements by the adoption of a Type B sales and use tax at the rate of 1/8 of 1% (being 0.125 cents per $1), with annual sales tax collections being used for infrastructure improvement projects including downtown seawall flood control </w:t>
      </w:r>
      <w:r w:rsidRPr="00174F18">
        <w:rPr>
          <w:rFonts w:eastAsiaTheme="minorEastAsia" w:cstheme="minorBidi"/>
          <w:iCs/>
          <w:szCs w:val="24"/>
        </w:rPr>
        <w:lastRenderedPageBreak/>
        <w:t>structures and other City-wide flood control, drainage, stormwater, and coastal resiliency projects to support new and expanded business enterprises, for a term of 20 years, to be administered by the Corpus Christi B Corporation under Chapter 505 of the Texas Local Government Code?</w:t>
      </w:r>
    </w:p>
    <w:p w14:paraId="6CAAE60B" w14:textId="77777777" w:rsidR="00174F18" w:rsidRPr="00174F18" w:rsidRDefault="00174F18" w:rsidP="00174F18">
      <w:pPr>
        <w:spacing w:after="240"/>
        <w:ind w:firstLine="720"/>
        <w:jc w:val="both"/>
        <w:rPr>
          <w:rFonts w:eastAsiaTheme="minorEastAsia" w:cstheme="minorBidi"/>
          <w:szCs w:val="24"/>
        </w:rPr>
      </w:pPr>
    </w:p>
    <w:p w14:paraId="73482E6D" w14:textId="77777777" w:rsidR="00174F18" w:rsidRPr="00174F18" w:rsidRDefault="00174F18" w:rsidP="00174F18">
      <w:pPr>
        <w:spacing w:after="240"/>
        <w:ind w:firstLine="720"/>
        <w:jc w:val="both"/>
        <w:rPr>
          <w:rFonts w:eastAsiaTheme="minorEastAsia" w:cstheme="minorBidi"/>
          <w:szCs w:val="24"/>
        </w:rPr>
      </w:pPr>
    </w:p>
    <w:p w14:paraId="332A044F" w14:textId="77777777" w:rsidR="00174F18" w:rsidRPr="00174F18" w:rsidRDefault="00174F18" w:rsidP="00174F18">
      <w:pPr>
        <w:spacing w:after="240"/>
        <w:ind w:firstLine="720"/>
        <w:jc w:val="both"/>
        <w:rPr>
          <w:rFonts w:eastAsiaTheme="minorEastAsia" w:cstheme="minorBidi"/>
          <w:color w:val="000000"/>
          <w:szCs w:val="24"/>
        </w:rPr>
      </w:pPr>
      <w:r w:rsidRPr="00174F18">
        <w:rPr>
          <w:rFonts w:eastAsiaTheme="minorEastAsia" w:cstheme="minorBidi"/>
          <w:szCs w:val="24"/>
        </w:rPr>
        <w:t xml:space="preserve">SECTION 2. A. One or more City election precincts are hereby established for the purpose of holding the Election, and one or more polling places are hereby designated for holding the Election in the City election precincts as identified in Exhibit B to this ordinance </w:t>
      </w:r>
      <w:r w:rsidRPr="00174F18">
        <w:rPr>
          <w:rFonts w:eastAsiaTheme="minorEastAsia" w:cstheme="minorBidi"/>
          <w:bCs/>
          <w:szCs w:val="24"/>
        </w:rPr>
        <w:t>(</w:t>
      </w:r>
      <w:r w:rsidRPr="00174F18">
        <w:rPr>
          <w:rFonts w:eastAsiaTheme="minorEastAsia" w:cstheme="minorBidi"/>
          <w:szCs w:val="24"/>
        </w:rPr>
        <w:t xml:space="preserve">which will be approved and attached hereto, and incorporated herein, when such polling places are determined by Nueces County). In compliance with the Texas Election Code, the County Clerk will identify and formally approve the appointment of the Presiding Judges, Alternate Presiding Judges, Election Clerks, and all other election officials for the Election. The Mayor, the City Manager, City Secretary, or their designees can correct, modify, or change the Exhibits to this ordinance based upon the final locations and times agreed upon by the City, the County, and the Participants, if any and as applicable, to the extent permitted by applicable law. </w:t>
      </w:r>
      <w:r w:rsidRPr="00174F18">
        <w:rPr>
          <w:rFonts w:eastAsiaTheme="minorEastAsia" w:cstheme="minorBidi"/>
          <w:bCs/>
          <w:color w:val="000000"/>
          <w:szCs w:val="22"/>
        </w:rPr>
        <w:t>To the extent required by the Texas Election Code or other applicable law, the appointment of election officials at polling locations must include a person fluent in the Spanish language. The election will be conducted in accordance with applicable law.</w:t>
      </w:r>
    </w:p>
    <w:p w14:paraId="6DF41626" w14:textId="77777777" w:rsidR="00174F18" w:rsidRPr="00174F18" w:rsidRDefault="00174F18" w:rsidP="00174F18">
      <w:pPr>
        <w:spacing w:after="240"/>
        <w:ind w:firstLine="720"/>
        <w:jc w:val="both"/>
        <w:rPr>
          <w:rFonts w:eastAsiaTheme="minorEastAsia" w:cstheme="minorBidi"/>
          <w:color w:val="000000"/>
          <w:szCs w:val="24"/>
        </w:rPr>
      </w:pPr>
      <w:r w:rsidRPr="00174F18">
        <w:rPr>
          <w:rFonts w:eastAsiaTheme="minorEastAsia" w:cstheme="minorBidi"/>
          <w:color w:val="000000"/>
          <w:szCs w:val="24"/>
        </w:rPr>
        <w:t>B.</w:t>
      </w:r>
      <w:r w:rsidRPr="00174F18">
        <w:rPr>
          <w:rFonts w:eastAsiaTheme="minorEastAsia" w:cstheme="minorBidi"/>
          <w:color w:val="000000"/>
          <w:szCs w:val="24"/>
        </w:rPr>
        <w:tab/>
        <w:t>On Election Day, the polls shall be open as designated on Exhibit B.</w:t>
      </w:r>
    </w:p>
    <w:p w14:paraId="4802ACA3" w14:textId="77777777"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color w:val="000000"/>
          <w:szCs w:val="24"/>
        </w:rPr>
        <w:t>C.</w:t>
      </w:r>
      <w:r w:rsidRPr="00174F18">
        <w:rPr>
          <w:rFonts w:eastAsiaTheme="minorEastAsia" w:cstheme="minorBidi"/>
          <w:color w:val="000000"/>
          <w:szCs w:val="24"/>
        </w:rPr>
        <w:tab/>
      </w:r>
      <w:bookmarkStart w:id="1" w:name="_Hlk110354647"/>
      <w:r w:rsidRPr="00174F18">
        <w:rPr>
          <w:rFonts w:eastAsiaTheme="minorEastAsia" w:cstheme="minorBidi"/>
          <w:color w:val="000000"/>
          <w:szCs w:val="24"/>
        </w:rPr>
        <w:t xml:space="preserve">The main early voting location is designated in Exhibit A to this ordinance (which will be approved and attached hereto, and incorporated herein, when such voting location is determined by Nueces County). The individual named as the Early Voting Clerk as designated in Exhibit A is hereby appointed as the Early Voting Clerk to conduct such early voting in the Election. The Early Voting Clerk shall appoint the Deputy Early Voting Clerk. This main early voting locations and any branches shall remain open to permit early voting on the days and at the times as stated in Exhibit A. </w:t>
      </w:r>
      <w:bookmarkEnd w:id="1"/>
    </w:p>
    <w:p w14:paraId="29A5B45F" w14:textId="77777777" w:rsidR="00174F18" w:rsidRPr="00174F18" w:rsidRDefault="00174F18" w:rsidP="00174F18">
      <w:pPr>
        <w:spacing w:after="240"/>
        <w:ind w:firstLine="720"/>
        <w:jc w:val="both"/>
        <w:rPr>
          <w:rFonts w:eastAsiaTheme="minorEastAsia" w:cstheme="minorBidi"/>
          <w:bCs/>
          <w:color w:val="000000"/>
          <w:szCs w:val="22"/>
        </w:rPr>
      </w:pPr>
      <w:r w:rsidRPr="00174F18">
        <w:rPr>
          <w:rFonts w:eastAsiaTheme="minorEastAsia" w:cstheme="minorBidi"/>
          <w:bCs/>
          <w:color w:val="000000"/>
          <w:szCs w:val="22"/>
        </w:rPr>
        <w:t>D.</w:t>
      </w:r>
      <w:r w:rsidRPr="00174F18">
        <w:rPr>
          <w:rFonts w:eastAsiaTheme="minorEastAsia" w:cstheme="minorBidi"/>
          <w:bCs/>
          <w:color w:val="000000"/>
          <w:szCs w:val="22"/>
        </w:rPr>
        <w:tab/>
        <w:t>The County Clerk is authorized to establish an Early Voting Ballot Board for their respective counties and to designate the Presiding Judge of such Early Voting Ballot Board. The Presiding Judges of the Early Voting Ballot Board shall appoint two or more additional members to constitute their respective Early Voting Ballot Board members and, if needed, the Signature Verification Committee members required to efficiently process the early voting ballots.</w:t>
      </w:r>
    </w:p>
    <w:p w14:paraId="55055B1B" w14:textId="77777777"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t>SECTION 3. Any legally permissible voting method may be used for early voting and Election Day voting by personal appearance, and when required by the Code, at least one accessible voting system per polling place will be provided. Certain early voting may be conducted by mail according to the Code.</w:t>
      </w:r>
    </w:p>
    <w:p w14:paraId="4984F64C" w14:textId="77777777" w:rsidR="00174F18" w:rsidRPr="00174F18" w:rsidRDefault="00174F18" w:rsidP="00174F18">
      <w:pPr>
        <w:spacing w:after="240"/>
        <w:ind w:firstLine="720"/>
        <w:jc w:val="both"/>
        <w:rPr>
          <w:rFonts w:eastAsiaTheme="minorEastAsia" w:cstheme="minorBidi"/>
          <w:bCs/>
          <w:szCs w:val="24"/>
        </w:rPr>
      </w:pPr>
      <w:r w:rsidRPr="00174F18">
        <w:rPr>
          <w:rFonts w:eastAsiaTheme="minorEastAsia" w:cstheme="minorBidi"/>
          <w:bCs/>
          <w:szCs w:val="24"/>
        </w:rPr>
        <w:t xml:space="preserve">SECTION 4. The Council authorizes the County Clerk to utilize a Central Counting Station (the </w:t>
      </w:r>
      <w:r w:rsidRPr="00174F18">
        <w:rPr>
          <w:rFonts w:eastAsiaTheme="minorEastAsia" w:cstheme="minorBidi"/>
          <w:bCs/>
          <w:i/>
          <w:szCs w:val="24"/>
        </w:rPr>
        <w:t>Station</w:t>
      </w:r>
      <w:r w:rsidRPr="00174F18">
        <w:rPr>
          <w:rFonts w:eastAsiaTheme="minorEastAsia" w:cstheme="minorBidi"/>
          <w:bCs/>
          <w:szCs w:val="24"/>
        </w:rPr>
        <w:t xml:space="preserve">) as provided by the Code. The County Clerk, or designee thereof, is hereby appointed as the Manager of the Station who will establish a written plan for the orderly operation of the Station according to the Code. The Council authorizes the County Clerk, or the designee thereof, to appoint the Presiding Judge, the Tabulation Supervisor, and the Programmer of the Station and may appoint Station clerks as needed or desirable. The County Clerk will publish (or cause to be published) notice </w:t>
      </w:r>
      <w:r w:rsidRPr="00174F18">
        <w:rPr>
          <w:rFonts w:eastAsiaTheme="minorEastAsia" w:cstheme="minorBidi"/>
          <w:bCs/>
          <w:szCs w:val="24"/>
        </w:rPr>
        <w:lastRenderedPageBreak/>
        <w:t>and conduct testing on the automatic tabulation equipment relating to the Station and conduct instruction for the officials and clerks according to the Code.</w:t>
      </w:r>
    </w:p>
    <w:p w14:paraId="0CE99323" w14:textId="65F922F6"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t xml:space="preserve">SECTION 5. The official ballot shall be prepared according to the Code to permit voters to vote “FOR” or “AGAINST” the aforesaid </w:t>
      </w:r>
      <w:r w:rsidR="00256166">
        <w:rPr>
          <w:rFonts w:eastAsiaTheme="minorEastAsia" w:cstheme="minorBidi"/>
          <w:szCs w:val="24"/>
        </w:rPr>
        <w:t>proposition</w:t>
      </w:r>
      <w:r w:rsidRPr="00174F18">
        <w:rPr>
          <w:rFonts w:eastAsiaTheme="minorEastAsia" w:cstheme="minorBidi"/>
          <w:szCs w:val="24"/>
        </w:rPr>
        <w:t xml:space="preserve"> which shall appear on the ballot substantially as follows:</w:t>
      </w:r>
    </w:p>
    <w:p w14:paraId="77BE4ACD" w14:textId="3C655482" w:rsidR="00174F18" w:rsidRPr="00174F18" w:rsidRDefault="00174F18" w:rsidP="00174F18">
      <w:pPr>
        <w:keepNext/>
        <w:numPr>
          <w:ilvl w:val="1"/>
          <w:numId w:val="0"/>
        </w:numPr>
        <w:spacing w:after="240"/>
        <w:jc w:val="center"/>
        <w:outlineLvl w:val="1"/>
        <w:rPr>
          <w:rFonts w:eastAsiaTheme="majorEastAsia" w:cstheme="majorBidi"/>
          <w:iCs/>
          <w:caps/>
          <w:szCs w:val="24"/>
          <w:u w:val="single"/>
        </w:rPr>
      </w:pPr>
      <w:r w:rsidRPr="00174F18">
        <w:rPr>
          <w:rFonts w:eastAsiaTheme="majorEastAsia" w:cstheme="majorBidi"/>
          <w:iCs/>
          <w:caps/>
          <w:szCs w:val="24"/>
          <w:u w:val="single"/>
        </w:rPr>
        <w:t xml:space="preserve">CITY OF CORPUS CHRISTI </w:t>
      </w:r>
      <w:r w:rsidR="00256166">
        <w:rPr>
          <w:rFonts w:eastAsiaTheme="majorEastAsia" w:cstheme="majorBidi"/>
          <w:iCs/>
          <w:caps/>
          <w:szCs w:val="24"/>
          <w:u w:val="single"/>
        </w:rPr>
        <w:t>PROPOSITION</w:t>
      </w:r>
      <w:r w:rsidRPr="00174F18">
        <w:rPr>
          <w:rFonts w:eastAsiaTheme="majorEastAsia" w:cstheme="majorBidi"/>
          <w:iCs/>
          <w:caps/>
          <w:szCs w:val="24"/>
          <w:u w:val="single"/>
        </w:rPr>
        <w:t xml:space="preserve"> F </w:t>
      </w:r>
      <w:r w:rsidRPr="00174F18">
        <w:rPr>
          <w:rFonts w:eastAsiaTheme="majorEastAsia" w:cstheme="majorBidi"/>
          <w:iCs/>
          <w:caps/>
          <w:szCs w:val="24"/>
          <w:u w:val="single"/>
        </w:rPr>
        <w:br/>
        <w:t>(CITY-WIDE FLOOD CONTROL, DRAINAGE AND COASTAL RESILIENCY)</w:t>
      </w:r>
    </w:p>
    <w:p w14:paraId="5A48974D" w14:textId="77777777" w:rsidR="00174F18" w:rsidRPr="00174F18" w:rsidRDefault="00174F18" w:rsidP="00174F18">
      <w:pPr>
        <w:spacing w:after="240"/>
        <w:ind w:left="720" w:right="720"/>
        <w:jc w:val="both"/>
        <w:rPr>
          <w:rFonts w:eastAsiaTheme="minorEastAsia" w:cstheme="minorBidi"/>
          <w:iCs/>
          <w:szCs w:val="24"/>
        </w:rPr>
      </w:pPr>
      <w:r w:rsidRPr="00174F18">
        <w:rPr>
          <w:rFonts w:eastAsiaTheme="minorEastAsia" w:cstheme="minorBidi"/>
          <w:iCs/>
          <w:szCs w:val="24"/>
        </w:rPr>
        <w:t xml:space="preserve">Repurposing the expiring Type A sales and use tax of 1/8 of 1% (being 0.125 cents per $1) for seawall improvements by the adoption of a Type B sales and use tax </w:t>
      </w:r>
      <w:r w:rsidRPr="00174F18">
        <w:rPr>
          <w:rFonts w:eastAsiaTheme="minorEastAsia" w:cstheme="minorBidi"/>
          <w:bCs/>
          <w:iCs/>
          <w:color w:val="000000"/>
          <w:szCs w:val="22"/>
        </w:rPr>
        <w:t>at the rate of 1/8 of 1% (being 0.125 cents per $1), with annual sales tax collections being</w:t>
      </w:r>
      <w:r w:rsidRPr="00174F18">
        <w:rPr>
          <w:rFonts w:eastAsiaTheme="minorEastAsia" w:cstheme="minorBidi"/>
          <w:iCs/>
          <w:szCs w:val="24"/>
        </w:rPr>
        <w:t xml:space="preserve"> used for infrastructure improvement projects pertaining to downtown seawall flood control structures and other City-wide flood control, drainage, stormwater, and coastal resiliency projects, as authorized by the Development Corporation Act and available to Type B corporations, for a term of 20 years.</w:t>
      </w:r>
    </w:p>
    <w:p w14:paraId="2DE1567E" w14:textId="77777777" w:rsidR="00174F18" w:rsidRPr="00174F18" w:rsidRDefault="00174F18" w:rsidP="00174F18">
      <w:pPr>
        <w:spacing w:after="240"/>
        <w:ind w:left="720" w:right="720"/>
        <w:jc w:val="both"/>
        <w:rPr>
          <w:rFonts w:eastAsiaTheme="minorEastAsia" w:cstheme="minorBidi"/>
          <w:bCs/>
          <w:iCs/>
          <w:color w:val="000000"/>
          <w:szCs w:val="22"/>
        </w:rPr>
      </w:pPr>
    </w:p>
    <w:p w14:paraId="38BFDA5E" w14:textId="77777777"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t>SECTION 6. All resident qualified voters of the City shall be permitted to vote at the Election, and on Election Day, such voters shall vote at the designated polling places. The Election shall be held and conducted in accordance with the Texas Election Code and as may be required by other law. To the extent required by law, materials and proceedings relating to the Election shall be printed in both English and Spanish.</w:t>
      </w:r>
    </w:p>
    <w:p w14:paraId="332923A3" w14:textId="77777777"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t>SECTION 7. Notice of election, including a Spanish translation thereof, shall be published in a newspaper of general circulation in the City not more than 30 nor less than 10 days before Election Day. Moreover, notice of election</w:t>
      </w:r>
      <w:r w:rsidRPr="00174F18">
        <w:rPr>
          <w:rFonts w:eastAsiaTheme="minorEastAsia" w:cstheme="minorBidi"/>
          <w:bCs/>
          <w:szCs w:val="24"/>
        </w:rPr>
        <w:t>,</w:t>
      </w:r>
      <w:r w:rsidRPr="00174F18">
        <w:rPr>
          <w:rFonts w:eastAsiaTheme="minorEastAsia" w:cstheme="minorBidi"/>
          <w:szCs w:val="24"/>
        </w:rPr>
        <w:t xml:space="preserve"> including a Spanish translation thereof, shall be posted </w:t>
      </w:r>
      <w:r w:rsidRPr="00174F18">
        <w:rPr>
          <w:rFonts w:eastAsiaTheme="minorEastAsia" w:cstheme="minorBidi"/>
          <w:bCs/>
          <w:color w:val="000000"/>
          <w:szCs w:val="22"/>
        </w:rPr>
        <w:t xml:space="preserve">not less than 21 days before Election Day on the electronic bulletin board used for posting notices of Council meetings and on the City’s internet website. </w:t>
      </w:r>
    </w:p>
    <w:p w14:paraId="4C48F5BD" w14:textId="77777777" w:rsidR="00174F18" w:rsidRPr="00174F18" w:rsidRDefault="00174F18" w:rsidP="00174F18">
      <w:pPr>
        <w:spacing w:after="240"/>
        <w:ind w:firstLine="720"/>
        <w:jc w:val="both"/>
        <w:rPr>
          <w:rFonts w:eastAsiaTheme="minorEastAsia" w:cstheme="minorBidi"/>
          <w:bCs/>
          <w:szCs w:val="24"/>
        </w:rPr>
      </w:pPr>
      <w:r w:rsidRPr="00174F18">
        <w:rPr>
          <w:rFonts w:eastAsiaTheme="minorEastAsia" w:cstheme="minorBidi"/>
          <w:szCs w:val="24"/>
        </w:rPr>
        <w:t xml:space="preserve">SECTION 8. The Council has authorized the City Manager, Assistant City Manager, City Secretary, or their respective designees to negotiate and enter into one or more joint election agreements, election service contracts, and/or similar contracts or agreements with the Nueces County, acting by and through the County Clerk, and any Participants if desired or required to comply with applicable law, as permitted and in accordance with the Texas Election Code. In addition, the Council authorizes the City Manager, Assistant City Manager, City Secretary, or their respective designees to make such technical modifications to this ordinance that are necessary for compliance with applicable Texas or federal law or to carry out the intent of the Council, as evidenced herein. </w:t>
      </w:r>
    </w:p>
    <w:p w14:paraId="26081F1D" w14:textId="77777777"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t>SECTION 9. The recitals contained in the preamble hereof are hereby found to be true, and such recitals are hereby made a part of this ordinance for all purposes and are adopted as a part of the judgment and findings of the Council.</w:t>
      </w:r>
    </w:p>
    <w:p w14:paraId="209E7201" w14:textId="77777777"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t>SECTION 10. All ordinances and resolutions, or parts thereof, which are in conflict or inconsistent with any provision of this ordinance are hereby repealed to the extent of such conflict, and the provisions of this ordinance shall be and remain controlling as to the matters ordained herein.</w:t>
      </w:r>
    </w:p>
    <w:p w14:paraId="79885B5D" w14:textId="77777777"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lastRenderedPageBreak/>
        <w:t>SECTION 11. This ordinance shall be construed and enforced in accordance with the laws of the State of Texas and the United States of America.</w:t>
      </w:r>
    </w:p>
    <w:p w14:paraId="7F25F82A" w14:textId="77777777"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t>SECTION 12. It is officially found, determined, and declared that the meeting at which this ordinance is adopted was open to the public and public notice of the time, place, and subject matter of the public business to be considered at such meeting, including this ordinance, was given, all as required by Chapter 551, as amended, Texas Government Code.</w:t>
      </w:r>
    </w:p>
    <w:p w14:paraId="6EAE6D59" w14:textId="77777777" w:rsidR="00174F18" w:rsidRPr="00174F18" w:rsidRDefault="00174F18" w:rsidP="00174F18">
      <w:pPr>
        <w:spacing w:after="240"/>
        <w:ind w:firstLine="720"/>
        <w:jc w:val="both"/>
        <w:rPr>
          <w:rFonts w:eastAsiaTheme="minorEastAsia" w:cstheme="minorBidi"/>
          <w:szCs w:val="24"/>
        </w:rPr>
      </w:pPr>
      <w:r w:rsidRPr="00174F18">
        <w:rPr>
          <w:rFonts w:eastAsiaTheme="minorEastAsia" w:cstheme="minorBidi"/>
          <w:szCs w:val="24"/>
        </w:rPr>
        <w:t>SECTION 13. If any provision of this ordinance or the application thereof to any person or circumstance shall be held to be invalid, the remainder of this ordinance and the application of such provision to other persons and circumstances shall nevertheless be valid, and this Council hereby declares that this ordinance would have been enacted without such invalid provision.</w:t>
      </w:r>
    </w:p>
    <w:p w14:paraId="69E5E288" w14:textId="34A5E68B" w:rsidR="004D2EB3" w:rsidRDefault="00174F18" w:rsidP="00174F18">
      <w:pPr>
        <w:pStyle w:val="Caption"/>
        <w:ind w:left="0" w:right="0" w:firstLine="720"/>
        <w:rPr>
          <w:snapToGrid w:val="0"/>
          <w:spacing w:val="-1"/>
          <w:szCs w:val="24"/>
        </w:rPr>
      </w:pPr>
      <w:r w:rsidRPr="00174F18">
        <w:rPr>
          <w:rFonts w:eastAsiaTheme="minorEastAsia" w:cstheme="minorBidi"/>
          <w:szCs w:val="24"/>
        </w:rPr>
        <w:t>SECTION 14. Upon written request of the Mayor or five City Council members, copy attached, the City Council: (1) finds and declares an emergency due to the need for immediate action necessary for the efficient and effective administration of City’s affairs and (2) suspends the Charter rule that requires consideration of and voting upon ordinances at two regular meetings so that this ordinance is passed and takes effect upon first reading as an emergency measure on this 13th day of August, 2024.</w:t>
      </w:r>
    </w:p>
    <w:p w14:paraId="44473322" w14:textId="55B3B2F9" w:rsidR="00DA04DC" w:rsidRPr="00D07B30" w:rsidRDefault="00DA04DC" w:rsidP="00D07B30">
      <w:pPr>
        <w:pStyle w:val="Caption"/>
        <w:ind w:left="0" w:right="0"/>
        <w:rPr>
          <w:b/>
        </w:rPr>
      </w:pPr>
      <w:r w:rsidRPr="00DA04DC">
        <w:rPr>
          <w:sz w:val="22"/>
          <w:szCs w:val="22"/>
        </w:rPr>
        <w:t>YOU WILL, THEREFORE, take notice of all the matters and facts set out in the foregoing Notice of Election.</w:t>
      </w:r>
    </w:p>
    <w:p w14:paraId="7A817C42" w14:textId="77777777" w:rsidR="00DA04DC" w:rsidRPr="00DA04DC" w:rsidRDefault="00DA04DC" w:rsidP="008C7ED0">
      <w:pPr>
        <w:widowControl w:val="0"/>
        <w:tabs>
          <w:tab w:val="left" w:pos="2250"/>
        </w:tabs>
        <w:spacing w:line="252" w:lineRule="exact"/>
        <w:ind w:right="119"/>
        <w:rPr>
          <w:sz w:val="22"/>
          <w:szCs w:val="22"/>
        </w:rPr>
      </w:pPr>
    </w:p>
    <w:p w14:paraId="592DB8EE" w14:textId="77777777" w:rsidR="00EC3BD6" w:rsidRDefault="00DA04DC" w:rsidP="00174F18">
      <w:pPr>
        <w:widowControl w:val="0"/>
        <w:tabs>
          <w:tab w:val="left" w:pos="2250"/>
        </w:tabs>
        <w:spacing w:line="252" w:lineRule="exact"/>
        <w:ind w:right="119"/>
        <w:rPr>
          <w:sz w:val="22"/>
          <w:szCs w:val="22"/>
        </w:rPr>
        <w:sectPr w:rsidR="00EC3BD6" w:rsidSect="004D2EB3">
          <w:headerReference w:type="even" r:id="rId10"/>
          <w:headerReference w:type="default" r:id="rId11"/>
          <w:footerReference w:type="even" r:id="rId12"/>
          <w:footerReference w:type="default" r:id="rId13"/>
          <w:headerReference w:type="first" r:id="rId14"/>
          <w:footerReference w:type="first" r:id="rId15"/>
          <w:pgSz w:w="12240" w:h="15840"/>
          <w:pgMar w:top="1380" w:right="1320" w:bottom="940" w:left="1320" w:header="0" w:footer="747" w:gutter="0"/>
          <w:pgNumType w:start="1"/>
          <w:cols w:space="720"/>
        </w:sectPr>
      </w:pPr>
      <w:r w:rsidRPr="00DA04DC">
        <w:rPr>
          <w:sz w:val="22"/>
          <w:szCs w:val="22"/>
          <w:u w:val="single"/>
        </w:rPr>
        <w:t xml:space="preserve">  //s//        </w:t>
      </w:r>
      <w:r w:rsidR="008C7ED0">
        <w:rPr>
          <w:sz w:val="22"/>
          <w:szCs w:val="22"/>
          <w:u w:val="single"/>
        </w:rPr>
        <w:t>Rebecca Huerta</w:t>
      </w:r>
      <w:r w:rsidRPr="00DA04DC">
        <w:rPr>
          <w:sz w:val="22"/>
          <w:szCs w:val="22"/>
          <w:u w:val="single"/>
        </w:rPr>
        <w:t xml:space="preserve">                </w:t>
      </w:r>
      <w:r w:rsidRPr="00DA04DC">
        <w:rPr>
          <w:sz w:val="22"/>
          <w:szCs w:val="22"/>
          <w:u w:val="single"/>
        </w:rPr>
        <w:br/>
      </w:r>
      <w:r w:rsidRPr="00DA04DC">
        <w:rPr>
          <w:sz w:val="22"/>
          <w:szCs w:val="22"/>
        </w:rPr>
        <w:t>City Secretary</w:t>
      </w:r>
      <w:r w:rsidRPr="00DA04DC">
        <w:rPr>
          <w:sz w:val="22"/>
          <w:szCs w:val="22"/>
        </w:rPr>
        <w:br/>
        <w:t xml:space="preserve">City of </w:t>
      </w:r>
      <w:r w:rsidR="008C7ED0">
        <w:rPr>
          <w:sz w:val="22"/>
          <w:szCs w:val="22"/>
        </w:rPr>
        <w:t>Corpus Christi</w:t>
      </w:r>
      <w:r w:rsidRPr="00DA04DC">
        <w:rPr>
          <w:sz w:val="22"/>
          <w:szCs w:val="22"/>
        </w:rPr>
        <w:t>, Texas</w:t>
      </w:r>
    </w:p>
    <w:p w14:paraId="57BF2B22" w14:textId="77777777" w:rsidR="00EC3BD6" w:rsidRPr="00EC3BD6" w:rsidRDefault="00EC3BD6" w:rsidP="00EC3BD6">
      <w:pPr>
        <w:widowControl w:val="0"/>
        <w:spacing w:before="78"/>
        <w:ind w:left="173"/>
        <w:jc w:val="center"/>
        <w:outlineLvl w:val="2"/>
        <w:rPr>
          <w:sz w:val="22"/>
          <w:szCs w:val="22"/>
        </w:rPr>
      </w:pPr>
      <w:r w:rsidRPr="00EC3BD6">
        <w:rPr>
          <w:b/>
          <w:bCs/>
          <w:spacing w:val="5"/>
          <w:sz w:val="22"/>
          <w:szCs w:val="22"/>
        </w:rPr>
        <w:lastRenderedPageBreak/>
        <w:t>EXHIBI</w:t>
      </w:r>
      <w:r w:rsidRPr="00EC3BD6">
        <w:rPr>
          <w:b/>
          <w:bCs/>
          <w:sz w:val="22"/>
          <w:szCs w:val="22"/>
        </w:rPr>
        <w:t>T</w:t>
      </w:r>
      <w:r w:rsidRPr="00EC3BD6">
        <w:rPr>
          <w:b/>
          <w:bCs/>
          <w:spacing w:val="-1"/>
          <w:sz w:val="22"/>
          <w:szCs w:val="22"/>
        </w:rPr>
        <w:t xml:space="preserve"> </w:t>
      </w:r>
      <w:r w:rsidRPr="00EC3BD6">
        <w:rPr>
          <w:b/>
          <w:bCs/>
          <w:sz w:val="22"/>
          <w:szCs w:val="22"/>
        </w:rPr>
        <w:t>A</w:t>
      </w:r>
    </w:p>
    <w:p w14:paraId="5BE68DD1" w14:textId="77777777" w:rsidR="00EC3BD6" w:rsidRPr="00EC3BD6" w:rsidRDefault="00EC3BD6" w:rsidP="00EC3BD6">
      <w:pPr>
        <w:widowControl w:val="0"/>
        <w:spacing w:before="3" w:line="150" w:lineRule="exact"/>
        <w:rPr>
          <w:rFonts w:ascii="Calibri" w:eastAsia="Calibri" w:hAnsi="Calibri"/>
          <w:sz w:val="15"/>
          <w:szCs w:val="15"/>
        </w:rPr>
      </w:pPr>
    </w:p>
    <w:p w14:paraId="495BAB88" w14:textId="77777777" w:rsidR="006F5859" w:rsidRPr="006F5859" w:rsidRDefault="006F5859" w:rsidP="006F5859">
      <w:pPr>
        <w:widowControl w:val="0"/>
        <w:ind w:left="175"/>
        <w:jc w:val="center"/>
        <w:rPr>
          <w:sz w:val="22"/>
          <w:szCs w:val="22"/>
        </w:rPr>
      </w:pPr>
      <w:r w:rsidRPr="006F5859">
        <w:rPr>
          <w:b/>
          <w:bCs/>
          <w:spacing w:val="-1"/>
          <w:sz w:val="22"/>
          <w:szCs w:val="22"/>
          <w:u w:val="thick" w:color="000000"/>
        </w:rPr>
        <w:t>ELE</w:t>
      </w:r>
      <w:r w:rsidRPr="006F5859">
        <w:rPr>
          <w:b/>
          <w:bCs/>
          <w:spacing w:val="1"/>
          <w:sz w:val="22"/>
          <w:szCs w:val="22"/>
          <w:u w:val="thick" w:color="000000"/>
        </w:rPr>
        <w:t>C</w:t>
      </w:r>
      <w:r w:rsidRPr="006F5859">
        <w:rPr>
          <w:b/>
          <w:bCs/>
          <w:spacing w:val="-1"/>
          <w:sz w:val="22"/>
          <w:szCs w:val="22"/>
          <w:u w:val="thick" w:color="000000"/>
        </w:rPr>
        <w:t>TION</w:t>
      </w:r>
      <w:r w:rsidRPr="006F5859">
        <w:rPr>
          <w:b/>
          <w:bCs/>
          <w:spacing w:val="-12"/>
          <w:sz w:val="22"/>
          <w:szCs w:val="22"/>
          <w:u w:val="thick" w:color="000000"/>
        </w:rPr>
        <w:t xml:space="preserve"> </w:t>
      </w:r>
      <w:r w:rsidRPr="006F5859">
        <w:rPr>
          <w:b/>
          <w:bCs/>
          <w:spacing w:val="-1"/>
          <w:sz w:val="22"/>
          <w:szCs w:val="22"/>
          <w:u w:val="thick" w:color="000000"/>
        </w:rPr>
        <w:t>PRECINC</w:t>
      </w:r>
      <w:r w:rsidRPr="006F5859">
        <w:rPr>
          <w:b/>
          <w:bCs/>
          <w:spacing w:val="1"/>
          <w:sz w:val="22"/>
          <w:szCs w:val="22"/>
          <w:u w:val="thick" w:color="000000"/>
        </w:rPr>
        <w:t>T</w:t>
      </w:r>
      <w:r w:rsidRPr="006F5859">
        <w:rPr>
          <w:b/>
          <w:bCs/>
          <w:sz w:val="22"/>
          <w:szCs w:val="22"/>
          <w:u w:val="thick" w:color="000000"/>
        </w:rPr>
        <w:t>S</w:t>
      </w:r>
      <w:r w:rsidRPr="006F5859">
        <w:rPr>
          <w:b/>
          <w:bCs/>
          <w:spacing w:val="-12"/>
          <w:sz w:val="22"/>
          <w:szCs w:val="22"/>
          <w:u w:val="thick" w:color="000000"/>
        </w:rPr>
        <w:t xml:space="preserve"> </w:t>
      </w:r>
      <w:r w:rsidRPr="006F5859">
        <w:rPr>
          <w:b/>
          <w:bCs/>
          <w:spacing w:val="-1"/>
          <w:sz w:val="22"/>
          <w:szCs w:val="22"/>
          <w:u w:val="thick" w:color="000000"/>
        </w:rPr>
        <w:t>AND</w:t>
      </w:r>
      <w:r w:rsidRPr="006F5859">
        <w:rPr>
          <w:b/>
          <w:bCs/>
          <w:spacing w:val="-12"/>
          <w:sz w:val="22"/>
          <w:szCs w:val="22"/>
          <w:u w:val="thick" w:color="000000"/>
        </w:rPr>
        <w:t xml:space="preserve"> </w:t>
      </w:r>
      <w:r w:rsidRPr="006F5859">
        <w:rPr>
          <w:b/>
          <w:bCs/>
          <w:spacing w:val="-1"/>
          <w:sz w:val="22"/>
          <w:szCs w:val="22"/>
          <w:u w:val="thick" w:color="000000"/>
        </w:rPr>
        <w:t>E</w:t>
      </w:r>
      <w:r w:rsidRPr="006F5859">
        <w:rPr>
          <w:b/>
          <w:bCs/>
          <w:spacing w:val="1"/>
          <w:sz w:val="22"/>
          <w:szCs w:val="22"/>
          <w:u w:val="thick" w:color="000000"/>
        </w:rPr>
        <w:t>LE</w:t>
      </w:r>
      <w:r w:rsidRPr="006F5859">
        <w:rPr>
          <w:b/>
          <w:bCs/>
          <w:spacing w:val="-1"/>
          <w:sz w:val="22"/>
          <w:szCs w:val="22"/>
          <w:u w:val="thick" w:color="000000"/>
        </w:rPr>
        <w:t>CTION</w:t>
      </w:r>
      <w:r w:rsidRPr="006F5859">
        <w:rPr>
          <w:b/>
          <w:bCs/>
          <w:spacing w:val="-12"/>
          <w:sz w:val="22"/>
          <w:szCs w:val="22"/>
          <w:u w:val="thick" w:color="000000"/>
        </w:rPr>
        <w:t xml:space="preserve"> </w:t>
      </w:r>
      <w:r w:rsidRPr="006F5859">
        <w:rPr>
          <w:b/>
          <w:bCs/>
          <w:spacing w:val="1"/>
          <w:sz w:val="22"/>
          <w:szCs w:val="22"/>
          <w:u w:val="thick" w:color="000000"/>
        </w:rPr>
        <w:t>DA</w:t>
      </w:r>
      <w:r w:rsidRPr="006F5859">
        <w:rPr>
          <w:b/>
          <w:bCs/>
          <w:sz w:val="22"/>
          <w:szCs w:val="22"/>
          <w:u w:val="thick" w:color="000000"/>
        </w:rPr>
        <w:t>Y</w:t>
      </w:r>
      <w:r w:rsidRPr="006F5859">
        <w:rPr>
          <w:b/>
          <w:bCs/>
          <w:spacing w:val="-12"/>
          <w:sz w:val="22"/>
          <w:szCs w:val="22"/>
          <w:u w:val="thick" w:color="000000"/>
        </w:rPr>
        <w:t xml:space="preserve"> </w:t>
      </w:r>
      <w:r w:rsidRPr="006F5859">
        <w:rPr>
          <w:b/>
          <w:bCs/>
          <w:spacing w:val="-1"/>
          <w:sz w:val="22"/>
          <w:szCs w:val="22"/>
          <w:u w:val="thick" w:color="000000"/>
        </w:rPr>
        <w:t>POL</w:t>
      </w:r>
      <w:r w:rsidRPr="006F5859">
        <w:rPr>
          <w:b/>
          <w:bCs/>
          <w:spacing w:val="1"/>
          <w:sz w:val="22"/>
          <w:szCs w:val="22"/>
          <w:u w:val="thick" w:color="000000"/>
        </w:rPr>
        <w:t>L</w:t>
      </w:r>
      <w:r w:rsidRPr="006F5859">
        <w:rPr>
          <w:b/>
          <w:bCs/>
          <w:spacing w:val="-1"/>
          <w:sz w:val="22"/>
          <w:szCs w:val="22"/>
          <w:u w:val="thick" w:color="000000"/>
        </w:rPr>
        <w:t>I</w:t>
      </w:r>
      <w:r w:rsidRPr="006F5859">
        <w:rPr>
          <w:b/>
          <w:bCs/>
          <w:spacing w:val="1"/>
          <w:sz w:val="22"/>
          <w:szCs w:val="22"/>
          <w:u w:val="thick" w:color="000000"/>
        </w:rPr>
        <w:t>N</w:t>
      </w:r>
      <w:r w:rsidRPr="006F5859">
        <w:rPr>
          <w:b/>
          <w:bCs/>
          <w:sz w:val="22"/>
          <w:szCs w:val="22"/>
          <w:u w:val="thick" w:color="000000"/>
        </w:rPr>
        <w:t>G</w:t>
      </w:r>
      <w:r w:rsidRPr="006F5859">
        <w:rPr>
          <w:b/>
          <w:bCs/>
          <w:spacing w:val="-12"/>
          <w:sz w:val="22"/>
          <w:szCs w:val="22"/>
          <w:u w:val="thick" w:color="000000"/>
        </w:rPr>
        <w:t xml:space="preserve"> </w:t>
      </w:r>
      <w:r w:rsidRPr="006F5859">
        <w:rPr>
          <w:b/>
          <w:bCs/>
          <w:spacing w:val="-1"/>
          <w:sz w:val="22"/>
          <w:szCs w:val="22"/>
          <w:u w:val="thick" w:color="000000"/>
        </w:rPr>
        <w:t>LOCA</w:t>
      </w:r>
      <w:r w:rsidRPr="006F5859">
        <w:rPr>
          <w:b/>
          <w:bCs/>
          <w:spacing w:val="1"/>
          <w:sz w:val="22"/>
          <w:szCs w:val="22"/>
          <w:u w:val="thick" w:color="000000"/>
        </w:rPr>
        <w:t>T</w:t>
      </w:r>
      <w:r w:rsidRPr="006F5859">
        <w:rPr>
          <w:b/>
          <w:bCs/>
          <w:spacing w:val="-1"/>
          <w:sz w:val="22"/>
          <w:szCs w:val="22"/>
          <w:u w:val="thick" w:color="000000"/>
        </w:rPr>
        <w:t>IONS</w:t>
      </w:r>
    </w:p>
    <w:p w14:paraId="5CD05C58" w14:textId="77777777" w:rsidR="006F5859" w:rsidRPr="006F5859" w:rsidRDefault="006F5859" w:rsidP="006F5859">
      <w:pPr>
        <w:widowControl w:val="0"/>
        <w:spacing w:before="10" w:line="170" w:lineRule="exact"/>
        <w:rPr>
          <w:rFonts w:ascii="Calibri" w:eastAsia="Calibri" w:hAnsi="Calibri"/>
          <w:sz w:val="17"/>
          <w:szCs w:val="17"/>
        </w:rPr>
      </w:pPr>
    </w:p>
    <w:p w14:paraId="407370F0" w14:textId="77777777" w:rsidR="006F5859" w:rsidRPr="006F5859" w:rsidRDefault="006F5859" w:rsidP="006F5859">
      <w:pPr>
        <w:widowControl w:val="0"/>
        <w:spacing w:before="71"/>
        <w:ind w:left="100"/>
        <w:rPr>
          <w:sz w:val="22"/>
          <w:szCs w:val="22"/>
        </w:rPr>
      </w:pPr>
      <w:r w:rsidRPr="006F5859">
        <w:rPr>
          <w:sz w:val="22"/>
          <w:szCs w:val="22"/>
        </w:rPr>
        <w:t>Election</w:t>
      </w:r>
      <w:r w:rsidRPr="006F5859">
        <w:rPr>
          <w:spacing w:val="-6"/>
          <w:sz w:val="22"/>
          <w:szCs w:val="22"/>
        </w:rPr>
        <w:t xml:space="preserve"> </w:t>
      </w:r>
      <w:r w:rsidRPr="006F5859">
        <w:rPr>
          <w:sz w:val="22"/>
          <w:szCs w:val="22"/>
        </w:rPr>
        <w:t>Da</w:t>
      </w:r>
      <w:r w:rsidRPr="006F5859">
        <w:rPr>
          <w:spacing w:val="1"/>
          <w:sz w:val="22"/>
          <w:szCs w:val="22"/>
        </w:rPr>
        <w:t>y</w:t>
      </w:r>
      <w:r w:rsidRPr="006F5859">
        <w:rPr>
          <w:sz w:val="22"/>
          <w:szCs w:val="22"/>
        </w:rPr>
        <w:t>:</w:t>
      </w:r>
      <w:r w:rsidRPr="006F5859">
        <w:rPr>
          <w:spacing w:val="42"/>
          <w:sz w:val="22"/>
          <w:szCs w:val="22"/>
        </w:rPr>
        <w:t xml:space="preserve"> </w:t>
      </w:r>
      <w:r w:rsidRPr="006F5859">
        <w:rPr>
          <w:sz w:val="22"/>
          <w:szCs w:val="22"/>
        </w:rPr>
        <w:t>Tuesda</w:t>
      </w:r>
      <w:r w:rsidRPr="006F5859">
        <w:rPr>
          <w:spacing w:val="1"/>
          <w:sz w:val="22"/>
          <w:szCs w:val="22"/>
        </w:rPr>
        <w:t>y</w:t>
      </w:r>
      <w:r w:rsidRPr="006F5859">
        <w:rPr>
          <w:sz w:val="22"/>
          <w:szCs w:val="22"/>
        </w:rPr>
        <w:t>,</w:t>
      </w:r>
      <w:r w:rsidRPr="006F5859">
        <w:rPr>
          <w:spacing w:val="-7"/>
          <w:sz w:val="22"/>
          <w:szCs w:val="22"/>
        </w:rPr>
        <w:t xml:space="preserve"> </w:t>
      </w:r>
      <w:r w:rsidRPr="006F5859">
        <w:rPr>
          <w:sz w:val="22"/>
          <w:szCs w:val="22"/>
        </w:rPr>
        <w:t>Nove</w:t>
      </w:r>
      <w:r w:rsidRPr="006F5859">
        <w:rPr>
          <w:spacing w:val="-2"/>
          <w:sz w:val="22"/>
          <w:szCs w:val="22"/>
        </w:rPr>
        <w:t>m</w:t>
      </w:r>
      <w:r w:rsidRPr="006F5859">
        <w:rPr>
          <w:sz w:val="22"/>
          <w:szCs w:val="22"/>
        </w:rPr>
        <w:t>ber</w:t>
      </w:r>
      <w:r w:rsidRPr="006F5859">
        <w:rPr>
          <w:spacing w:val="-6"/>
          <w:sz w:val="22"/>
          <w:szCs w:val="22"/>
        </w:rPr>
        <w:t xml:space="preserve"> </w:t>
      </w:r>
      <w:r w:rsidRPr="006F5859">
        <w:rPr>
          <w:sz w:val="22"/>
          <w:szCs w:val="22"/>
        </w:rPr>
        <w:t>5,</w:t>
      </w:r>
      <w:r w:rsidRPr="006F5859">
        <w:rPr>
          <w:spacing w:val="-5"/>
          <w:sz w:val="22"/>
          <w:szCs w:val="22"/>
        </w:rPr>
        <w:t xml:space="preserve"> </w:t>
      </w:r>
      <w:r w:rsidRPr="006F5859">
        <w:rPr>
          <w:sz w:val="22"/>
          <w:szCs w:val="22"/>
        </w:rPr>
        <w:t>2024</w:t>
      </w:r>
    </w:p>
    <w:p w14:paraId="27C08047" w14:textId="77777777" w:rsidR="006F5859" w:rsidRPr="006F5859" w:rsidRDefault="006F5859" w:rsidP="006F5859">
      <w:pPr>
        <w:widowControl w:val="0"/>
        <w:ind w:left="100"/>
        <w:rPr>
          <w:sz w:val="22"/>
          <w:szCs w:val="22"/>
        </w:rPr>
      </w:pPr>
      <w:r w:rsidRPr="006F5859">
        <w:rPr>
          <w:sz w:val="22"/>
          <w:szCs w:val="22"/>
        </w:rPr>
        <w:t>Election</w:t>
      </w:r>
      <w:r w:rsidRPr="006F5859">
        <w:rPr>
          <w:spacing w:val="-6"/>
          <w:sz w:val="22"/>
          <w:szCs w:val="22"/>
        </w:rPr>
        <w:t xml:space="preserve"> </w:t>
      </w:r>
      <w:r w:rsidRPr="006F5859">
        <w:rPr>
          <w:sz w:val="22"/>
          <w:szCs w:val="22"/>
        </w:rPr>
        <w:t>Day</w:t>
      </w:r>
      <w:r w:rsidRPr="006F5859">
        <w:rPr>
          <w:spacing w:val="-5"/>
          <w:sz w:val="22"/>
          <w:szCs w:val="22"/>
        </w:rPr>
        <w:t xml:space="preserve"> </w:t>
      </w:r>
      <w:r w:rsidRPr="006F5859">
        <w:rPr>
          <w:sz w:val="22"/>
          <w:szCs w:val="22"/>
        </w:rPr>
        <w:t>Polling</w:t>
      </w:r>
      <w:r w:rsidRPr="006F5859">
        <w:rPr>
          <w:spacing w:val="-5"/>
          <w:sz w:val="22"/>
          <w:szCs w:val="22"/>
        </w:rPr>
        <w:t xml:space="preserve"> </w:t>
      </w:r>
      <w:r w:rsidRPr="006F5859">
        <w:rPr>
          <w:spacing w:val="-1"/>
          <w:sz w:val="22"/>
          <w:szCs w:val="22"/>
        </w:rPr>
        <w:t>L</w:t>
      </w:r>
      <w:r w:rsidRPr="006F5859">
        <w:rPr>
          <w:sz w:val="22"/>
          <w:szCs w:val="22"/>
        </w:rPr>
        <w:t>ocations</w:t>
      </w:r>
      <w:r w:rsidRPr="006F5859">
        <w:rPr>
          <w:spacing w:val="-5"/>
          <w:sz w:val="22"/>
          <w:szCs w:val="22"/>
        </w:rPr>
        <w:t xml:space="preserve"> </w:t>
      </w:r>
      <w:r w:rsidRPr="006F5859">
        <w:rPr>
          <w:sz w:val="22"/>
          <w:szCs w:val="22"/>
        </w:rPr>
        <w:t>open</w:t>
      </w:r>
      <w:r w:rsidRPr="006F5859">
        <w:rPr>
          <w:spacing w:val="-5"/>
          <w:sz w:val="22"/>
          <w:szCs w:val="22"/>
        </w:rPr>
        <w:t xml:space="preserve"> </w:t>
      </w:r>
      <w:r w:rsidRPr="006F5859">
        <w:rPr>
          <w:sz w:val="22"/>
          <w:szCs w:val="22"/>
        </w:rPr>
        <w:t>f</w:t>
      </w:r>
      <w:r w:rsidRPr="006F5859">
        <w:rPr>
          <w:spacing w:val="-2"/>
          <w:sz w:val="22"/>
          <w:szCs w:val="22"/>
        </w:rPr>
        <w:t>r</w:t>
      </w:r>
      <w:r w:rsidRPr="006F5859">
        <w:rPr>
          <w:spacing w:val="-1"/>
          <w:sz w:val="22"/>
          <w:szCs w:val="22"/>
        </w:rPr>
        <w:t>o</w:t>
      </w:r>
      <w:r w:rsidRPr="006F5859">
        <w:rPr>
          <w:sz w:val="22"/>
          <w:szCs w:val="22"/>
        </w:rPr>
        <w:t>m</w:t>
      </w:r>
      <w:r w:rsidRPr="006F5859">
        <w:rPr>
          <w:spacing w:val="-7"/>
          <w:sz w:val="22"/>
          <w:szCs w:val="22"/>
        </w:rPr>
        <w:t xml:space="preserve"> </w:t>
      </w:r>
      <w:r w:rsidRPr="006F5859">
        <w:rPr>
          <w:sz w:val="22"/>
          <w:szCs w:val="22"/>
        </w:rPr>
        <w:t>7:00</w:t>
      </w:r>
      <w:r w:rsidRPr="006F5859">
        <w:rPr>
          <w:spacing w:val="-6"/>
          <w:sz w:val="22"/>
          <w:szCs w:val="22"/>
        </w:rPr>
        <w:t xml:space="preserve"> </w:t>
      </w:r>
      <w:r w:rsidRPr="006F5859">
        <w:rPr>
          <w:sz w:val="22"/>
          <w:szCs w:val="22"/>
        </w:rPr>
        <w:t>a.</w:t>
      </w:r>
      <w:r w:rsidRPr="006F5859">
        <w:rPr>
          <w:spacing w:val="-2"/>
          <w:sz w:val="22"/>
          <w:szCs w:val="22"/>
        </w:rPr>
        <w:t>m</w:t>
      </w:r>
      <w:r w:rsidRPr="006F5859">
        <w:rPr>
          <w:sz w:val="22"/>
          <w:szCs w:val="22"/>
        </w:rPr>
        <w:t>.</w:t>
      </w:r>
      <w:r w:rsidRPr="006F5859">
        <w:rPr>
          <w:spacing w:val="-5"/>
          <w:sz w:val="22"/>
          <w:szCs w:val="22"/>
        </w:rPr>
        <w:t xml:space="preserve"> </w:t>
      </w:r>
      <w:r w:rsidRPr="006F5859">
        <w:rPr>
          <w:sz w:val="22"/>
          <w:szCs w:val="22"/>
        </w:rPr>
        <w:t>to</w:t>
      </w:r>
      <w:r w:rsidRPr="006F5859">
        <w:rPr>
          <w:spacing w:val="-5"/>
          <w:sz w:val="22"/>
          <w:szCs w:val="22"/>
        </w:rPr>
        <w:t xml:space="preserve"> </w:t>
      </w:r>
      <w:r w:rsidRPr="006F5859">
        <w:rPr>
          <w:sz w:val="22"/>
          <w:szCs w:val="22"/>
        </w:rPr>
        <w:t>7:</w:t>
      </w:r>
      <w:r w:rsidRPr="006F5859">
        <w:rPr>
          <w:spacing w:val="-1"/>
          <w:sz w:val="22"/>
          <w:szCs w:val="22"/>
        </w:rPr>
        <w:t>0</w:t>
      </w:r>
      <w:r w:rsidRPr="006F5859">
        <w:rPr>
          <w:sz w:val="22"/>
          <w:szCs w:val="22"/>
        </w:rPr>
        <w:t>0</w:t>
      </w:r>
      <w:r w:rsidRPr="006F5859">
        <w:rPr>
          <w:spacing w:val="-5"/>
          <w:sz w:val="22"/>
          <w:szCs w:val="22"/>
        </w:rPr>
        <w:t xml:space="preserve"> </w:t>
      </w:r>
      <w:r w:rsidRPr="006F5859">
        <w:rPr>
          <w:sz w:val="22"/>
          <w:szCs w:val="22"/>
        </w:rPr>
        <w:t>p.</w:t>
      </w:r>
      <w:r w:rsidRPr="006F5859">
        <w:rPr>
          <w:spacing w:val="-2"/>
          <w:sz w:val="22"/>
          <w:szCs w:val="22"/>
        </w:rPr>
        <w:t>m</w:t>
      </w:r>
      <w:r w:rsidRPr="006F5859">
        <w:rPr>
          <w:sz w:val="22"/>
          <w:szCs w:val="22"/>
        </w:rPr>
        <w:t>.</w:t>
      </w:r>
    </w:p>
    <w:p w14:paraId="1F05FC83" w14:textId="77777777" w:rsidR="006F5859" w:rsidRPr="006F5859" w:rsidRDefault="006F5859" w:rsidP="006F5859">
      <w:pPr>
        <w:widowControl w:val="0"/>
        <w:ind w:left="100"/>
        <w:rPr>
          <w:sz w:val="22"/>
          <w:szCs w:val="22"/>
        </w:rPr>
      </w:pPr>
    </w:p>
    <w:p w14:paraId="43B4E377" w14:textId="6FC80761" w:rsidR="006F5859" w:rsidRDefault="006F5859" w:rsidP="006F5859">
      <w:pPr>
        <w:widowControl w:val="0"/>
        <w:ind w:left="100"/>
        <w:rPr>
          <w:sz w:val="22"/>
          <w:szCs w:val="22"/>
        </w:rPr>
      </w:pPr>
      <w:r w:rsidRPr="006F5859">
        <w:rPr>
          <w:sz w:val="22"/>
          <w:szCs w:val="22"/>
        </w:rPr>
        <w:t xml:space="preserve">Nueces County participates in the Countywide Polling Place program under Section 43.007, as amended, Texas Election Code.  Registered voters will be able to cast their Election Day ballots at any of the Vote Centers identified below.  </w:t>
      </w:r>
    </w:p>
    <w:p w14:paraId="51B05887" w14:textId="77777777" w:rsidR="009D0EF8" w:rsidRDefault="009D0EF8" w:rsidP="006F5859">
      <w:pPr>
        <w:widowControl w:val="0"/>
        <w:ind w:left="100"/>
        <w:rPr>
          <w:sz w:val="22"/>
          <w:szCs w:val="22"/>
        </w:rPr>
      </w:pPr>
    </w:p>
    <w:tbl>
      <w:tblPr>
        <w:tblW w:w="0" w:type="auto"/>
        <w:jc w:val="center"/>
        <w:tblLook w:val="04A0" w:firstRow="1" w:lastRow="0" w:firstColumn="1" w:lastColumn="0" w:noHBand="0" w:noVBand="1"/>
      </w:tblPr>
      <w:tblGrid>
        <w:gridCol w:w="4230"/>
        <w:gridCol w:w="4680"/>
      </w:tblGrid>
      <w:tr w:rsidR="009D0EF8" w:rsidRPr="009D0EF8" w14:paraId="32BE5B7B" w14:textId="77777777" w:rsidTr="00E94F9C">
        <w:trPr>
          <w:jc w:val="center"/>
        </w:trPr>
        <w:tc>
          <w:tcPr>
            <w:tcW w:w="4230" w:type="dxa"/>
          </w:tcPr>
          <w:p w14:paraId="108D871E" w14:textId="77777777" w:rsidR="009D0EF8" w:rsidRPr="009D0EF8" w:rsidRDefault="009D0EF8" w:rsidP="009D0EF8">
            <w:pPr>
              <w:widowControl w:val="0"/>
              <w:ind w:left="240" w:hanging="360"/>
              <w:jc w:val="center"/>
              <w:rPr>
                <w:rFonts w:ascii="Calibri" w:hAnsi="Calibri" w:cs="Calibri"/>
                <w:b/>
                <w:bCs/>
                <w:spacing w:val="-2"/>
                <w:sz w:val="22"/>
                <w:szCs w:val="22"/>
              </w:rPr>
            </w:pPr>
            <w:bookmarkStart w:id="2" w:name="_Hlk177970806"/>
            <w:r w:rsidRPr="009D0EF8">
              <w:rPr>
                <w:rFonts w:ascii="Calibri" w:hAnsi="Calibri" w:cs="Calibri"/>
                <w:b/>
                <w:bCs/>
                <w:spacing w:val="-2"/>
                <w:sz w:val="22"/>
                <w:szCs w:val="22"/>
              </w:rPr>
              <w:t>Location</w:t>
            </w:r>
          </w:p>
        </w:tc>
        <w:tc>
          <w:tcPr>
            <w:tcW w:w="4680" w:type="dxa"/>
          </w:tcPr>
          <w:p w14:paraId="20853E93" w14:textId="77777777" w:rsidR="009D0EF8" w:rsidRPr="009D0EF8" w:rsidRDefault="009D0EF8" w:rsidP="009D0EF8">
            <w:pPr>
              <w:widowControl w:val="0"/>
              <w:ind w:left="240" w:hanging="360"/>
              <w:jc w:val="center"/>
              <w:rPr>
                <w:rFonts w:ascii="Calibri" w:hAnsi="Calibri" w:cs="Calibri"/>
                <w:b/>
                <w:bCs/>
                <w:spacing w:val="-2"/>
                <w:sz w:val="22"/>
                <w:szCs w:val="22"/>
              </w:rPr>
            </w:pPr>
            <w:r w:rsidRPr="009D0EF8">
              <w:rPr>
                <w:rFonts w:ascii="Calibri" w:hAnsi="Calibri" w:cs="Calibri"/>
                <w:b/>
                <w:bCs/>
                <w:spacing w:val="-2"/>
                <w:sz w:val="22"/>
                <w:szCs w:val="22"/>
              </w:rPr>
              <w:t>Address*</w:t>
            </w:r>
          </w:p>
        </w:tc>
      </w:tr>
      <w:tr w:rsidR="009D0EF8" w:rsidRPr="009D0EF8" w14:paraId="0EDA7FFB" w14:textId="77777777" w:rsidTr="00E94F9C">
        <w:trPr>
          <w:jc w:val="center"/>
        </w:trPr>
        <w:tc>
          <w:tcPr>
            <w:tcW w:w="4230" w:type="dxa"/>
          </w:tcPr>
          <w:p w14:paraId="4BC83B80"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Adkins Middle School (Room A123)</w:t>
            </w:r>
          </w:p>
        </w:tc>
        <w:tc>
          <w:tcPr>
            <w:tcW w:w="4680" w:type="dxa"/>
          </w:tcPr>
          <w:p w14:paraId="5B9F71B8"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2402 Ennis Joslin Rd. </w:t>
            </w:r>
          </w:p>
        </w:tc>
      </w:tr>
      <w:tr w:rsidR="009D0EF8" w:rsidRPr="009D0EF8" w14:paraId="63C9A520" w14:textId="77777777" w:rsidTr="00E94F9C">
        <w:trPr>
          <w:jc w:val="center"/>
        </w:trPr>
        <w:tc>
          <w:tcPr>
            <w:tcW w:w="4230" w:type="dxa"/>
          </w:tcPr>
          <w:p w14:paraId="6F6C7561"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Annaville Baptist Church</w:t>
            </w:r>
          </w:p>
        </w:tc>
        <w:tc>
          <w:tcPr>
            <w:tcW w:w="4680" w:type="dxa"/>
          </w:tcPr>
          <w:p w14:paraId="2EE00918"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4025 Violet Rd.</w:t>
            </w:r>
          </w:p>
        </w:tc>
      </w:tr>
      <w:tr w:rsidR="009D0EF8" w:rsidRPr="009D0EF8" w14:paraId="340D7783" w14:textId="77777777" w:rsidTr="00E94F9C">
        <w:trPr>
          <w:jc w:val="center"/>
        </w:trPr>
        <w:tc>
          <w:tcPr>
            <w:tcW w:w="4230" w:type="dxa"/>
          </w:tcPr>
          <w:p w14:paraId="49D09A6F"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Banquete ISD</w:t>
            </w:r>
          </w:p>
        </w:tc>
        <w:tc>
          <w:tcPr>
            <w:tcW w:w="4680" w:type="dxa"/>
          </w:tcPr>
          <w:p w14:paraId="62C17E0C"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4339 Fourth St. (Boardroom) – BANQUETE</w:t>
            </w:r>
          </w:p>
        </w:tc>
      </w:tr>
      <w:tr w:rsidR="009D0EF8" w:rsidRPr="009D0EF8" w14:paraId="5B047F36" w14:textId="77777777" w:rsidTr="00E94F9C">
        <w:trPr>
          <w:jc w:val="center"/>
        </w:trPr>
        <w:tc>
          <w:tcPr>
            <w:tcW w:w="4230" w:type="dxa"/>
          </w:tcPr>
          <w:p w14:paraId="03AEBEAD"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Bishop Multipurpose Building</w:t>
            </w:r>
          </w:p>
        </w:tc>
        <w:tc>
          <w:tcPr>
            <w:tcW w:w="4680" w:type="dxa"/>
          </w:tcPr>
          <w:p w14:paraId="61D59D68"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115 S. Ash Ave. - BISHOP</w:t>
            </w:r>
          </w:p>
        </w:tc>
      </w:tr>
      <w:tr w:rsidR="009D0EF8" w:rsidRPr="009D0EF8" w14:paraId="1CC8608D" w14:textId="77777777" w:rsidTr="00E94F9C">
        <w:trPr>
          <w:jc w:val="center"/>
        </w:trPr>
        <w:tc>
          <w:tcPr>
            <w:tcW w:w="4230" w:type="dxa"/>
          </w:tcPr>
          <w:p w14:paraId="5691320D"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Blanche Moore Elementary (Fine Arts Area)</w:t>
            </w:r>
          </w:p>
        </w:tc>
        <w:tc>
          <w:tcPr>
            <w:tcW w:w="4680" w:type="dxa"/>
          </w:tcPr>
          <w:p w14:paraId="1B3A0B18"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6121 Durant Dr.</w:t>
            </w:r>
          </w:p>
        </w:tc>
      </w:tr>
      <w:tr w:rsidR="009D0EF8" w:rsidRPr="009D0EF8" w14:paraId="5F010D5D" w14:textId="77777777" w:rsidTr="00E94F9C">
        <w:trPr>
          <w:jc w:val="center"/>
        </w:trPr>
        <w:tc>
          <w:tcPr>
            <w:tcW w:w="4230" w:type="dxa"/>
          </w:tcPr>
          <w:p w14:paraId="4E2CC9FA"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Bonilla Plaza (Atrium)</w:t>
            </w:r>
          </w:p>
        </w:tc>
        <w:tc>
          <w:tcPr>
            <w:tcW w:w="4680" w:type="dxa"/>
          </w:tcPr>
          <w:p w14:paraId="274D63F9"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2727 Morgan Ave. </w:t>
            </w:r>
          </w:p>
        </w:tc>
      </w:tr>
      <w:tr w:rsidR="009D0EF8" w:rsidRPr="009D0EF8" w14:paraId="278EEC27" w14:textId="77777777" w:rsidTr="00E94F9C">
        <w:trPr>
          <w:jc w:val="center"/>
        </w:trPr>
        <w:tc>
          <w:tcPr>
            <w:tcW w:w="4230" w:type="dxa"/>
          </w:tcPr>
          <w:p w14:paraId="466A94AF"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Calallen ISD Admin Building (Board Room)</w:t>
            </w:r>
          </w:p>
        </w:tc>
        <w:tc>
          <w:tcPr>
            <w:tcW w:w="4680" w:type="dxa"/>
          </w:tcPr>
          <w:p w14:paraId="01D6C6A2"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4205 Wildcat Dr. </w:t>
            </w:r>
          </w:p>
        </w:tc>
      </w:tr>
      <w:tr w:rsidR="009D0EF8" w:rsidRPr="009D0EF8" w14:paraId="5A5BD7E1" w14:textId="77777777" w:rsidTr="00E94F9C">
        <w:trPr>
          <w:jc w:val="center"/>
        </w:trPr>
        <w:tc>
          <w:tcPr>
            <w:tcW w:w="4230" w:type="dxa"/>
          </w:tcPr>
          <w:p w14:paraId="31064998"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Calk-Wilson Elementary (Front Vestibule Area)</w:t>
            </w:r>
          </w:p>
        </w:tc>
        <w:tc>
          <w:tcPr>
            <w:tcW w:w="4680" w:type="dxa"/>
          </w:tcPr>
          <w:p w14:paraId="59422A41"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3925 Ft. Worth St.</w:t>
            </w:r>
          </w:p>
        </w:tc>
      </w:tr>
      <w:tr w:rsidR="009D0EF8" w:rsidRPr="009D0EF8" w14:paraId="4134869C" w14:textId="77777777" w:rsidTr="00E94F9C">
        <w:trPr>
          <w:jc w:val="center"/>
        </w:trPr>
        <w:tc>
          <w:tcPr>
            <w:tcW w:w="4230" w:type="dxa"/>
          </w:tcPr>
          <w:p w14:paraId="1075AB88"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Calvary Chapel of the Coastlands</w:t>
            </w:r>
          </w:p>
        </w:tc>
        <w:tc>
          <w:tcPr>
            <w:tcW w:w="4680" w:type="dxa"/>
          </w:tcPr>
          <w:p w14:paraId="0D423D40"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3001 Rodd Field Rd.</w:t>
            </w:r>
          </w:p>
        </w:tc>
      </w:tr>
      <w:tr w:rsidR="009D0EF8" w:rsidRPr="009D0EF8" w14:paraId="7009C154" w14:textId="77777777" w:rsidTr="00E94F9C">
        <w:trPr>
          <w:jc w:val="center"/>
        </w:trPr>
        <w:tc>
          <w:tcPr>
            <w:tcW w:w="4230" w:type="dxa"/>
          </w:tcPr>
          <w:p w14:paraId="171CD7A8"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Carroll High School – New Campus (Teaching Theater Room D135)</w:t>
            </w:r>
          </w:p>
        </w:tc>
        <w:tc>
          <w:tcPr>
            <w:tcW w:w="4680" w:type="dxa"/>
          </w:tcPr>
          <w:p w14:paraId="4889F85C"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3202 Saratoga Blvd. </w:t>
            </w:r>
          </w:p>
        </w:tc>
      </w:tr>
      <w:tr w:rsidR="009D0EF8" w:rsidRPr="009D0EF8" w14:paraId="280B7C35" w14:textId="77777777" w:rsidTr="00E94F9C">
        <w:trPr>
          <w:jc w:val="center"/>
        </w:trPr>
        <w:tc>
          <w:tcPr>
            <w:tcW w:w="4230" w:type="dxa"/>
          </w:tcPr>
          <w:p w14:paraId="414AA089"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Carroll High School – Old Campus (Front Lobby Entrance)</w:t>
            </w:r>
          </w:p>
        </w:tc>
        <w:tc>
          <w:tcPr>
            <w:tcW w:w="4680" w:type="dxa"/>
          </w:tcPr>
          <w:p w14:paraId="66FD8CB2"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5301 Weber Rd. </w:t>
            </w:r>
          </w:p>
        </w:tc>
      </w:tr>
      <w:tr w:rsidR="009D0EF8" w:rsidRPr="009D0EF8" w14:paraId="2AED65AC" w14:textId="77777777" w:rsidTr="00E94F9C">
        <w:trPr>
          <w:jc w:val="center"/>
        </w:trPr>
        <w:tc>
          <w:tcPr>
            <w:tcW w:w="4230" w:type="dxa"/>
          </w:tcPr>
          <w:p w14:paraId="5BA8B42D"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CCISD Admin. Building</w:t>
            </w:r>
          </w:p>
        </w:tc>
        <w:tc>
          <w:tcPr>
            <w:tcW w:w="4680" w:type="dxa"/>
          </w:tcPr>
          <w:p w14:paraId="721501A7"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801 Leopard St.</w:t>
            </w:r>
          </w:p>
        </w:tc>
      </w:tr>
      <w:tr w:rsidR="009D0EF8" w:rsidRPr="009D0EF8" w14:paraId="251155DD" w14:textId="77777777" w:rsidTr="00E94F9C">
        <w:trPr>
          <w:jc w:val="center"/>
        </w:trPr>
        <w:tc>
          <w:tcPr>
            <w:tcW w:w="4230" w:type="dxa"/>
          </w:tcPr>
          <w:p w14:paraId="706230A7"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Club Estates Elementary (Music Room 37)</w:t>
            </w:r>
          </w:p>
        </w:tc>
        <w:tc>
          <w:tcPr>
            <w:tcW w:w="4680" w:type="dxa"/>
          </w:tcPr>
          <w:p w14:paraId="01F16737"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5222 Merganser Dr.</w:t>
            </w:r>
          </w:p>
        </w:tc>
      </w:tr>
      <w:tr w:rsidR="009D0EF8" w:rsidRPr="009D0EF8" w14:paraId="31655857" w14:textId="77777777" w:rsidTr="00E94F9C">
        <w:trPr>
          <w:jc w:val="center"/>
        </w:trPr>
        <w:tc>
          <w:tcPr>
            <w:tcW w:w="4230" w:type="dxa"/>
          </w:tcPr>
          <w:p w14:paraId="2517D190"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Corpus Christi Army Depot (NAS) (Former Subway Hallway)</w:t>
            </w:r>
          </w:p>
        </w:tc>
        <w:tc>
          <w:tcPr>
            <w:tcW w:w="4680" w:type="dxa"/>
          </w:tcPr>
          <w:p w14:paraId="1DCF365D"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308 Crecy St.</w:t>
            </w:r>
          </w:p>
        </w:tc>
      </w:tr>
      <w:tr w:rsidR="009D0EF8" w:rsidRPr="009D0EF8" w14:paraId="4E2D585C" w14:textId="77777777" w:rsidTr="00E94F9C">
        <w:trPr>
          <w:jc w:val="center"/>
        </w:trPr>
        <w:tc>
          <w:tcPr>
            <w:tcW w:w="4230" w:type="dxa"/>
          </w:tcPr>
          <w:p w14:paraId="17FAD12F"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Corpus Christi City Hall (First Floor)</w:t>
            </w:r>
          </w:p>
        </w:tc>
        <w:tc>
          <w:tcPr>
            <w:tcW w:w="4680" w:type="dxa"/>
          </w:tcPr>
          <w:p w14:paraId="0C37A7CF"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1201 Leopard St.</w:t>
            </w:r>
          </w:p>
        </w:tc>
      </w:tr>
      <w:tr w:rsidR="009D0EF8" w:rsidRPr="009D0EF8" w14:paraId="2483075D" w14:textId="77777777" w:rsidTr="00E94F9C">
        <w:trPr>
          <w:jc w:val="center"/>
        </w:trPr>
        <w:tc>
          <w:tcPr>
            <w:tcW w:w="4230" w:type="dxa"/>
          </w:tcPr>
          <w:p w14:paraId="3CA3A90C"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Cunningham Middle School (Front Vestibule Area)</w:t>
            </w:r>
          </w:p>
        </w:tc>
        <w:tc>
          <w:tcPr>
            <w:tcW w:w="4680" w:type="dxa"/>
          </w:tcPr>
          <w:p w14:paraId="6D991337"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2901 McArdle Rd.</w:t>
            </w:r>
          </w:p>
        </w:tc>
      </w:tr>
      <w:tr w:rsidR="009D0EF8" w:rsidRPr="009D0EF8" w14:paraId="292866B6" w14:textId="77777777" w:rsidTr="00E94F9C">
        <w:trPr>
          <w:jc w:val="center"/>
        </w:trPr>
        <w:tc>
          <w:tcPr>
            <w:tcW w:w="4230" w:type="dxa"/>
          </w:tcPr>
          <w:p w14:paraId="51BE414B"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David Berlanga Community Center (Head Start Room)</w:t>
            </w:r>
          </w:p>
        </w:tc>
        <w:tc>
          <w:tcPr>
            <w:tcW w:w="4680" w:type="dxa"/>
          </w:tcPr>
          <w:p w14:paraId="0ADBB12B"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1513 2nd St. – AGUA DULCE</w:t>
            </w:r>
          </w:p>
        </w:tc>
      </w:tr>
      <w:tr w:rsidR="009D0EF8" w:rsidRPr="009D0EF8" w14:paraId="7E665F44" w14:textId="77777777" w:rsidTr="00E94F9C">
        <w:trPr>
          <w:jc w:val="center"/>
        </w:trPr>
        <w:tc>
          <w:tcPr>
            <w:tcW w:w="4230" w:type="dxa"/>
          </w:tcPr>
          <w:p w14:paraId="0DF90E6A"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Deaf &amp; Hard of Hearing Center (Lobby)</w:t>
            </w:r>
          </w:p>
        </w:tc>
        <w:tc>
          <w:tcPr>
            <w:tcW w:w="4680" w:type="dxa"/>
          </w:tcPr>
          <w:p w14:paraId="26AAB820"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5151 McArdle Rd. </w:t>
            </w:r>
          </w:p>
        </w:tc>
      </w:tr>
      <w:tr w:rsidR="009D0EF8" w:rsidRPr="009D0EF8" w14:paraId="2C284515" w14:textId="77777777" w:rsidTr="00E94F9C">
        <w:trPr>
          <w:jc w:val="center"/>
        </w:trPr>
        <w:tc>
          <w:tcPr>
            <w:tcW w:w="4230" w:type="dxa"/>
          </w:tcPr>
          <w:p w14:paraId="3861A405"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Del Mar College – Center for Economic Development</w:t>
            </w:r>
          </w:p>
        </w:tc>
        <w:tc>
          <w:tcPr>
            <w:tcW w:w="4680" w:type="dxa"/>
          </w:tcPr>
          <w:p w14:paraId="14DE3873"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3209 S. Staples St.</w:t>
            </w:r>
          </w:p>
        </w:tc>
      </w:tr>
      <w:tr w:rsidR="009D0EF8" w:rsidRPr="009D0EF8" w14:paraId="118F51FE" w14:textId="77777777" w:rsidTr="00E94F9C">
        <w:trPr>
          <w:jc w:val="center"/>
        </w:trPr>
        <w:tc>
          <w:tcPr>
            <w:tcW w:w="4230" w:type="dxa"/>
          </w:tcPr>
          <w:p w14:paraId="1FEEFE0A"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Del Mar College (Heldenfels Admin Bldg)</w:t>
            </w:r>
          </w:p>
        </w:tc>
        <w:tc>
          <w:tcPr>
            <w:tcW w:w="4680" w:type="dxa"/>
          </w:tcPr>
          <w:p w14:paraId="2E947D15"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101 Baldwin Blvd. </w:t>
            </w:r>
          </w:p>
        </w:tc>
      </w:tr>
      <w:tr w:rsidR="009D0EF8" w:rsidRPr="009D0EF8" w14:paraId="1512091E" w14:textId="77777777" w:rsidTr="00E94F9C">
        <w:trPr>
          <w:jc w:val="center"/>
        </w:trPr>
        <w:tc>
          <w:tcPr>
            <w:tcW w:w="4230" w:type="dxa"/>
          </w:tcPr>
          <w:p w14:paraId="42493C10"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Del Mar College - Oso Creek Campus (Culinary Arts Building – Foyer)</w:t>
            </w:r>
          </w:p>
        </w:tc>
        <w:tc>
          <w:tcPr>
            <w:tcW w:w="4680" w:type="dxa"/>
          </w:tcPr>
          <w:p w14:paraId="0E9213E6"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7402 Yorktown Blvd.</w:t>
            </w:r>
          </w:p>
        </w:tc>
      </w:tr>
      <w:tr w:rsidR="009D0EF8" w:rsidRPr="009D0EF8" w14:paraId="11BC8DC8" w14:textId="77777777" w:rsidTr="00E94F9C">
        <w:trPr>
          <w:jc w:val="center"/>
        </w:trPr>
        <w:tc>
          <w:tcPr>
            <w:tcW w:w="4230" w:type="dxa"/>
          </w:tcPr>
          <w:p w14:paraId="6FF47DF7"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Del Mar College – West Campus</w:t>
            </w:r>
          </w:p>
        </w:tc>
        <w:tc>
          <w:tcPr>
            <w:tcW w:w="4680" w:type="dxa"/>
          </w:tcPr>
          <w:p w14:paraId="1191642B"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4101 Old Brownsville Rd.</w:t>
            </w:r>
          </w:p>
        </w:tc>
      </w:tr>
      <w:tr w:rsidR="009D0EF8" w:rsidRPr="009D0EF8" w14:paraId="7758990D" w14:textId="77777777" w:rsidTr="00E94F9C">
        <w:trPr>
          <w:jc w:val="center"/>
        </w:trPr>
        <w:tc>
          <w:tcPr>
            <w:tcW w:w="4230" w:type="dxa"/>
          </w:tcPr>
          <w:p w14:paraId="0997E210"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Driscoll ISD (Guadalupe Hernandez Complex - Meeting Room)</w:t>
            </w:r>
          </w:p>
        </w:tc>
        <w:tc>
          <w:tcPr>
            <w:tcW w:w="4680" w:type="dxa"/>
          </w:tcPr>
          <w:p w14:paraId="22C84054"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425 W. Dragon St. – DRISCOLL</w:t>
            </w:r>
          </w:p>
        </w:tc>
      </w:tr>
      <w:tr w:rsidR="009D0EF8" w:rsidRPr="009D0EF8" w14:paraId="11FE3631" w14:textId="77777777" w:rsidTr="00E94F9C">
        <w:trPr>
          <w:jc w:val="center"/>
        </w:trPr>
        <w:tc>
          <w:tcPr>
            <w:tcW w:w="4230" w:type="dxa"/>
          </w:tcPr>
          <w:p w14:paraId="1CF46CF4"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Driscoll Middle School</w:t>
            </w:r>
          </w:p>
        </w:tc>
        <w:tc>
          <w:tcPr>
            <w:tcW w:w="4680" w:type="dxa"/>
          </w:tcPr>
          <w:p w14:paraId="68048F66"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3501 Kenwood Dr.</w:t>
            </w:r>
          </w:p>
        </w:tc>
      </w:tr>
      <w:tr w:rsidR="009D0EF8" w:rsidRPr="009D0EF8" w14:paraId="06789878" w14:textId="77777777" w:rsidTr="00E94F9C">
        <w:trPr>
          <w:jc w:val="center"/>
        </w:trPr>
        <w:tc>
          <w:tcPr>
            <w:tcW w:w="4230" w:type="dxa"/>
          </w:tcPr>
          <w:p w14:paraId="6071AC1F"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Ellis Memorial Library </w:t>
            </w:r>
          </w:p>
        </w:tc>
        <w:tc>
          <w:tcPr>
            <w:tcW w:w="4680" w:type="dxa"/>
          </w:tcPr>
          <w:p w14:paraId="03E5158E"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700 W Ave. A - PORT ARANSAS</w:t>
            </w:r>
          </w:p>
        </w:tc>
      </w:tr>
      <w:tr w:rsidR="009D0EF8" w:rsidRPr="009D0EF8" w14:paraId="7355BE2D" w14:textId="77777777" w:rsidTr="00E94F9C">
        <w:trPr>
          <w:jc w:val="center"/>
        </w:trPr>
        <w:tc>
          <w:tcPr>
            <w:tcW w:w="4230" w:type="dxa"/>
          </w:tcPr>
          <w:p w14:paraId="5B7DE9B1"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Ethel Eyerly Senior Center </w:t>
            </w:r>
          </w:p>
        </w:tc>
        <w:tc>
          <w:tcPr>
            <w:tcW w:w="4680" w:type="dxa"/>
          </w:tcPr>
          <w:p w14:paraId="087B0AB0"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654 Graham Rd. </w:t>
            </w:r>
          </w:p>
        </w:tc>
      </w:tr>
      <w:tr w:rsidR="009D0EF8" w:rsidRPr="009D0EF8" w14:paraId="0CD61E45" w14:textId="77777777" w:rsidTr="00E94F9C">
        <w:trPr>
          <w:jc w:val="center"/>
        </w:trPr>
        <w:tc>
          <w:tcPr>
            <w:tcW w:w="4230" w:type="dxa"/>
          </w:tcPr>
          <w:p w14:paraId="3B6DC60D"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Fannin Elementary (Cafeteria Front Area)</w:t>
            </w:r>
          </w:p>
        </w:tc>
        <w:tc>
          <w:tcPr>
            <w:tcW w:w="4680" w:type="dxa"/>
          </w:tcPr>
          <w:p w14:paraId="7D53A461"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2730 Gollihar Rd.</w:t>
            </w:r>
          </w:p>
        </w:tc>
      </w:tr>
      <w:tr w:rsidR="009D0EF8" w:rsidRPr="009D0EF8" w14:paraId="6E535CD1" w14:textId="77777777" w:rsidTr="00E94F9C">
        <w:trPr>
          <w:jc w:val="center"/>
        </w:trPr>
        <w:tc>
          <w:tcPr>
            <w:tcW w:w="4230" w:type="dxa"/>
          </w:tcPr>
          <w:p w14:paraId="0D53E874"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Flour Bluff ISD Janet F Harte Public Library</w:t>
            </w:r>
          </w:p>
        </w:tc>
        <w:tc>
          <w:tcPr>
            <w:tcW w:w="4680" w:type="dxa"/>
          </w:tcPr>
          <w:p w14:paraId="67096422"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2629 Waldron Rd.</w:t>
            </w:r>
          </w:p>
        </w:tc>
      </w:tr>
      <w:tr w:rsidR="009D0EF8" w:rsidRPr="009D0EF8" w14:paraId="170D7FCC" w14:textId="77777777" w:rsidTr="00E94F9C">
        <w:trPr>
          <w:jc w:val="center"/>
        </w:trPr>
        <w:tc>
          <w:tcPr>
            <w:tcW w:w="4230" w:type="dxa"/>
          </w:tcPr>
          <w:p w14:paraId="0F1CB06B"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Galvan Elementary</w:t>
            </w:r>
          </w:p>
        </w:tc>
        <w:tc>
          <w:tcPr>
            <w:tcW w:w="4680" w:type="dxa"/>
          </w:tcPr>
          <w:p w14:paraId="5AA8C153"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3126 Masterson Dr.</w:t>
            </w:r>
          </w:p>
        </w:tc>
      </w:tr>
      <w:tr w:rsidR="009D0EF8" w:rsidRPr="009D0EF8" w14:paraId="50EC61AD" w14:textId="77777777" w:rsidTr="00E94F9C">
        <w:trPr>
          <w:jc w:val="center"/>
        </w:trPr>
        <w:tc>
          <w:tcPr>
            <w:tcW w:w="4230" w:type="dxa"/>
          </w:tcPr>
          <w:p w14:paraId="7BEC6523"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Garden Senior Center</w:t>
            </w:r>
          </w:p>
        </w:tc>
        <w:tc>
          <w:tcPr>
            <w:tcW w:w="4680" w:type="dxa"/>
          </w:tcPr>
          <w:p w14:paraId="36F0DA1D"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5325 Greely Dr.</w:t>
            </w:r>
          </w:p>
        </w:tc>
      </w:tr>
      <w:tr w:rsidR="009D0EF8" w:rsidRPr="009D0EF8" w14:paraId="5D9AEA2D" w14:textId="77777777" w:rsidTr="00E94F9C">
        <w:trPr>
          <w:jc w:val="center"/>
        </w:trPr>
        <w:tc>
          <w:tcPr>
            <w:tcW w:w="4230" w:type="dxa"/>
          </w:tcPr>
          <w:p w14:paraId="176C0D35"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lastRenderedPageBreak/>
              <w:t>Gibson Elementary (Front Entrance Room 26)</w:t>
            </w:r>
          </w:p>
        </w:tc>
        <w:tc>
          <w:tcPr>
            <w:tcW w:w="4680" w:type="dxa"/>
          </w:tcPr>
          <w:p w14:paraId="27435830"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5723 Hampshire Rd.</w:t>
            </w:r>
          </w:p>
        </w:tc>
      </w:tr>
      <w:tr w:rsidR="009D0EF8" w:rsidRPr="009D0EF8" w14:paraId="7B6BD00F" w14:textId="77777777" w:rsidTr="00E94F9C">
        <w:trPr>
          <w:jc w:val="center"/>
        </w:trPr>
        <w:tc>
          <w:tcPr>
            <w:tcW w:w="4230" w:type="dxa"/>
          </w:tcPr>
          <w:p w14:paraId="1B1697CB"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Gloria Hicks Elementary (Front Entrance Vestibule Area)</w:t>
            </w:r>
          </w:p>
        </w:tc>
        <w:tc>
          <w:tcPr>
            <w:tcW w:w="4680" w:type="dxa"/>
          </w:tcPr>
          <w:p w14:paraId="4CC9F93F"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3602 McArdle Rd.</w:t>
            </w:r>
          </w:p>
        </w:tc>
      </w:tr>
      <w:tr w:rsidR="009D0EF8" w:rsidRPr="009D0EF8" w14:paraId="7A5B9682" w14:textId="77777777" w:rsidTr="00E94F9C">
        <w:trPr>
          <w:jc w:val="center"/>
        </w:trPr>
        <w:tc>
          <w:tcPr>
            <w:tcW w:w="4230" w:type="dxa"/>
          </w:tcPr>
          <w:p w14:paraId="7219B80C"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Grace Presbyterian Church</w:t>
            </w:r>
          </w:p>
        </w:tc>
        <w:tc>
          <w:tcPr>
            <w:tcW w:w="4680" w:type="dxa"/>
          </w:tcPr>
          <w:p w14:paraId="5FB69413"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6301 Yorktown Blvd.</w:t>
            </w:r>
          </w:p>
        </w:tc>
      </w:tr>
      <w:tr w:rsidR="009D0EF8" w:rsidRPr="009D0EF8" w14:paraId="6BBF9306" w14:textId="77777777" w:rsidTr="00E94F9C">
        <w:trPr>
          <w:jc w:val="center"/>
        </w:trPr>
        <w:tc>
          <w:tcPr>
            <w:tcW w:w="4230" w:type="dxa"/>
          </w:tcPr>
          <w:p w14:paraId="26A9F1DD"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Grant Middle School (New Gymnasium)</w:t>
            </w:r>
          </w:p>
        </w:tc>
        <w:tc>
          <w:tcPr>
            <w:tcW w:w="4680" w:type="dxa"/>
          </w:tcPr>
          <w:p w14:paraId="60B06FD8"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4350 Aaron Dr. </w:t>
            </w:r>
          </w:p>
        </w:tc>
      </w:tr>
      <w:tr w:rsidR="009D0EF8" w:rsidRPr="009D0EF8" w14:paraId="6F94D0E5" w14:textId="77777777" w:rsidTr="00E94F9C">
        <w:trPr>
          <w:jc w:val="center"/>
        </w:trPr>
        <w:tc>
          <w:tcPr>
            <w:tcW w:w="4230" w:type="dxa"/>
          </w:tcPr>
          <w:p w14:paraId="2F783A0D"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Greenwood Senior Center </w:t>
            </w:r>
          </w:p>
        </w:tc>
        <w:tc>
          <w:tcPr>
            <w:tcW w:w="4680" w:type="dxa"/>
          </w:tcPr>
          <w:p w14:paraId="3257DBB7"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4040 Greenwood Dr. </w:t>
            </w:r>
          </w:p>
        </w:tc>
      </w:tr>
      <w:tr w:rsidR="009D0EF8" w:rsidRPr="009D0EF8" w14:paraId="32BFDA1C" w14:textId="77777777" w:rsidTr="00E94F9C">
        <w:trPr>
          <w:jc w:val="center"/>
        </w:trPr>
        <w:tc>
          <w:tcPr>
            <w:tcW w:w="4230" w:type="dxa"/>
          </w:tcPr>
          <w:p w14:paraId="3B1EE417"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Hattie Martin Elementary</w:t>
            </w:r>
          </w:p>
        </w:tc>
        <w:tc>
          <w:tcPr>
            <w:tcW w:w="4680" w:type="dxa"/>
          </w:tcPr>
          <w:p w14:paraId="2B212CC9"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701 N. First St. - ROBSTOWN</w:t>
            </w:r>
          </w:p>
        </w:tc>
      </w:tr>
      <w:tr w:rsidR="009D0EF8" w:rsidRPr="009D0EF8" w14:paraId="53210B82" w14:textId="77777777" w:rsidTr="00E94F9C">
        <w:trPr>
          <w:jc w:val="center"/>
        </w:trPr>
        <w:tc>
          <w:tcPr>
            <w:tcW w:w="4230" w:type="dxa"/>
          </w:tcPr>
          <w:p w14:paraId="051F3BC4"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Hilltop Community Center (South Wing #1)</w:t>
            </w:r>
          </w:p>
        </w:tc>
        <w:tc>
          <w:tcPr>
            <w:tcW w:w="4680" w:type="dxa"/>
          </w:tcPr>
          <w:p w14:paraId="1A448EA5"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11425 Leopard St. </w:t>
            </w:r>
          </w:p>
        </w:tc>
      </w:tr>
      <w:tr w:rsidR="009D0EF8" w:rsidRPr="009D0EF8" w14:paraId="79E0BA96" w14:textId="77777777" w:rsidTr="00E94F9C">
        <w:trPr>
          <w:jc w:val="center"/>
        </w:trPr>
        <w:tc>
          <w:tcPr>
            <w:tcW w:w="4230" w:type="dxa"/>
          </w:tcPr>
          <w:p w14:paraId="35C36394"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Island Presbyterian Church (Annex)</w:t>
            </w:r>
          </w:p>
        </w:tc>
        <w:tc>
          <w:tcPr>
            <w:tcW w:w="4680" w:type="dxa"/>
          </w:tcPr>
          <w:p w14:paraId="23CFE714"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14030 Fortuna Bay Dr.</w:t>
            </w:r>
          </w:p>
        </w:tc>
      </w:tr>
      <w:tr w:rsidR="009D0EF8" w:rsidRPr="009D0EF8" w14:paraId="142E3E40" w14:textId="77777777" w:rsidTr="00E94F9C">
        <w:trPr>
          <w:jc w:val="center"/>
        </w:trPr>
        <w:tc>
          <w:tcPr>
            <w:tcW w:w="4230" w:type="dxa"/>
          </w:tcPr>
          <w:p w14:paraId="3D6301E8"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John F. Kennedy Elementary </w:t>
            </w:r>
          </w:p>
        </w:tc>
        <w:tc>
          <w:tcPr>
            <w:tcW w:w="4680" w:type="dxa"/>
          </w:tcPr>
          <w:p w14:paraId="1A4CED09"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1102 Villarreal Rd.</w:t>
            </w:r>
          </w:p>
        </w:tc>
      </w:tr>
      <w:tr w:rsidR="009D0EF8" w:rsidRPr="009D0EF8" w14:paraId="0F78A2A3" w14:textId="77777777" w:rsidTr="00E94F9C">
        <w:trPr>
          <w:jc w:val="center"/>
        </w:trPr>
        <w:tc>
          <w:tcPr>
            <w:tcW w:w="4230" w:type="dxa"/>
          </w:tcPr>
          <w:p w14:paraId="4D16D7C5"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Johnny Calderon Building (Auditorium)</w:t>
            </w:r>
          </w:p>
        </w:tc>
        <w:tc>
          <w:tcPr>
            <w:tcW w:w="4680" w:type="dxa"/>
          </w:tcPr>
          <w:p w14:paraId="00607517"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710 E. Main St.– ROBSTOWN</w:t>
            </w:r>
          </w:p>
        </w:tc>
      </w:tr>
      <w:tr w:rsidR="009D0EF8" w:rsidRPr="009D0EF8" w14:paraId="2CE389A1" w14:textId="77777777" w:rsidTr="00E94F9C">
        <w:trPr>
          <w:jc w:val="center"/>
        </w:trPr>
        <w:tc>
          <w:tcPr>
            <w:tcW w:w="4230" w:type="dxa"/>
          </w:tcPr>
          <w:p w14:paraId="2204124C"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King High School</w:t>
            </w:r>
          </w:p>
        </w:tc>
        <w:tc>
          <w:tcPr>
            <w:tcW w:w="4680" w:type="dxa"/>
          </w:tcPr>
          <w:p w14:paraId="113EAF9B"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5225 Gollihar Rd.</w:t>
            </w:r>
          </w:p>
        </w:tc>
      </w:tr>
      <w:tr w:rsidR="009D0EF8" w:rsidRPr="009D0EF8" w14:paraId="0A13BF75" w14:textId="77777777" w:rsidTr="00E94F9C">
        <w:trPr>
          <w:jc w:val="center"/>
        </w:trPr>
        <w:tc>
          <w:tcPr>
            <w:tcW w:w="4230" w:type="dxa"/>
          </w:tcPr>
          <w:p w14:paraId="3023A16F"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Kolda Elementary</w:t>
            </w:r>
          </w:p>
        </w:tc>
        <w:tc>
          <w:tcPr>
            <w:tcW w:w="4680" w:type="dxa"/>
          </w:tcPr>
          <w:p w14:paraId="61F4DEC9"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3730 Rodd Field Rd.</w:t>
            </w:r>
          </w:p>
        </w:tc>
      </w:tr>
      <w:tr w:rsidR="009D0EF8" w:rsidRPr="009D0EF8" w14:paraId="36AB7E1A" w14:textId="77777777" w:rsidTr="00E94F9C">
        <w:trPr>
          <w:jc w:val="center"/>
        </w:trPr>
        <w:tc>
          <w:tcPr>
            <w:tcW w:w="4230" w:type="dxa"/>
          </w:tcPr>
          <w:p w14:paraId="32A49757"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Legacy Event Center</w:t>
            </w:r>
          </w:p>
        </w:tc>
        <w:tc>
          <w:tcPr>
            <w:tcW w:w="4680" w:type="dxa"/>
          </w:tcPr>
          <w:p w14:paraId="6F4EA20B"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5633 S. Staples Ste. 800</w:t>
            </w:r>
          </w:p>
        </w:tc>
      </w:tr>
      <w:tr w:rsidR="009D0EF8" w:rsidRPr="009D0EF8" w14:paraId="03A538F7" w14:textId="77777777" w:rsidTr="00E94F9C">
        <w:trPr>
          <w:jc w:val="center"/>
        </w:trPr>
        <w:tc>
          <w:tcPr>
            <w:tcW w:w="4230" w:type="dxa"/>
          </w:tcPr>
          <w:p w14:paraId="6C1179E5"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London ISD (Boardroom)</w:t>
            </w:r>
          </w:p>
        </w:tc>
        <w:tc>
          <w:tcPr>
            <w:tcW w:w="4680" w:type="dxa"/>
          </w:tcPr>
          <w:p w14:paraId="757E26D9"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1356 FM 43 </w:t>
            </w:r>
          </w:p>
        </w:tc>
      </w:tr>
      <w:tr w:rsidR="009D0EF8" w:rsidRPr="009D0EF8" w14:paraId="603B4641" w14:textId="77777777" w:rsidTr="00E94F9C">
        <w:trPr>
          <w:jc w:val="center"/>
        </w:trPr>
        <w:tc>
          <w:tcPr>
            <w:tcW w:w="4230" w:type="dxa"/>
          </w:tcPr>
          <w:p w14:paraId="7486FF05"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Los Encinos Elementary (Front Entrance Vestibule Area)</w:t>
            </w:r>
          </w:p>
        </w:tc>
        <w:tc>
          <w:tcPr>
            <w:tcW w:w="4680" w:type="dxa"/>
          </w:tcPr>
          <w:p w14:paraId="79F251DB"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1921 Dorado St.</w:t>
            </w:r>
          </w:p>
        </w:tc>
      </w:tr>
      <w:tr w:rsidR="009D0EF8" w:rsidRPr="009D0EF8" w14:paraId="172C8B94" w14:textId="77777777" w:rsidTr="00E94F9C">
        <w:trPr>
          <w:jc w:val="center"/>
        </w:trPr>
        <w:tc>
          <w:tcPr>
            <w:tcW w:w="4230" w:type="dxa"/>
          </w:tcPr>
          <w:p w14:paraId="5D0303A7"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LULAC West Apartments</w:t>
            </w:r>
          </w:p>
        </w:tc>
        <w:tc>
          <w:tcPr>
            <w:tcW w:w="4680" w:type="dxa"/>
          </w:tcPr>
          <w:p w14:paraId="57B007EA"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10702 IH 37</w:t>
            </w:r>
          </w:p>
        </w:tc>
      </w:tr>
      <w:tr w:rsidR="009D0EF8" w:rsidRPr="009D0EF8" w14:paraId="106AEBA5" w14:textId="77777777" w:rsidTr="00E94F9C">
        <w:trPr>
          <w:jc w:val="center"/>
        </w:trPr>
        <w:tc>
          <w:tcPr>
            <w:tcW w:w="4230" w:type="dxa"/>
          </w:tcPr>
          <w:p w14:paraId="22F37200"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z w:val="22"/>
                <w:szCs w:val="22"/>
              </w:rPr>
              <w:t xml:space="preserve">Luther Jones Elementary (Front Entrance Hallway) </w:t>
            </w:r>
          </w:p>
        </w:tc>
        <w:tc>
          <w:tcPr>
            <w:tcW w:w="4680" w:type="dxa"/>
          </w:tcPr>
          <w:p w14:paraId="70693D8B"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z w:val="22"/>
                <w:szCs w:val="22"/>
              </w:rPr>
              <w:t xml:space="preserve">7533 Lipes Blvd. </w:t>
            </w:r>
          </w:p>
        </w:tc>
      </w:tr>
      <w:tr w:rsidR="009D0EF8" w:rsidRPr="009D0EF8" w14:paraId="7EB65B28" w14:textId="77777777" w:rsidTr="00E94F9C">
        <w:trPr>
          <w:jc w:val="center"/>
        </w:trPr>
        <w:tc>
          <w:tcPr>
            <w:tcW w:w="4230" w:type="dxa"/>
          </w:tcPr>
          <w:p w14:paraId="70DECD04" w14:textId="77777777" w:rsidR="009D0EF8" w:rsidRPr="009D0EF8" w:rsidRDefault="009D0EF8" w:rsidP="009D0EF8">
            <w:pPr>
              <w:widowControl w:val="0"/>
              <w:ind w:left="240" w:hanging="360"/>
              <w:jc w:val="center"/>
              <w:rPr>
                <w:rFonts w:ascii="Calibri" w:hAnsi="Calibri" w:cs="Calibri"/>
                <w:sz w:val="22"/>
                <w:szCs w:val="22"/>
              </w:rPr>
            </w:pPr>
            <w:r w:rsidRPr="009D0EF8">
              <w:rPr>
                <w:rFonts w:ascii="Calibri" w:hAnsi="Calibri" w:cs="Calibri"/>
                <w:sz w:val="22"/>
                <w:szCs w:val="22"/>
              </w:rPr>
              <w:t xml:space="preserve">Metro-E Elementary </w:t>
            </w:r>
          </w:p>
        </w:tc>
        <w:tc>
          <w:tcPr>
            <w:tcW w:w="4680" w:type="dxa"/>
          </w:tcPr>
          <w:p w14:paraId="2E6BF582" w14:textId="77777777" w:rsidR="009D0EF8" w:rsidRPr="009D0EF8" w:rsidRDefault="009D0EF8" w:rsidP="009D0EF8">
            <w:pPr>
              <w:widowControl w:val="0"/>
              <w:ind w:left="240" w:hanging="360"/>
              <w:jc w:val="center"/>
              <w:rPr>
                <w:rFonts w:ascii="Calibri" w:hAnsi="Calibri" w:cs="Calibri"/>
                <w:sz w:val="22"/>
                <w:szCs w:val="22"/>
              </w:rPr>
            </w:pPr>
            <w:r w:rsidRPr="009D0EF8">
              <w:rPr>
                <w:rFonts w:ascii="Calibri" w:hAnsi="Calibri" w:cs="Calibri"/>
                <w:sz w:val="22"/>
                <w:szCs w:val="22"/>
              </w:rPr>
              <w:t>1707 Ayers St.</w:t>
            </w:r>
          </w:p>
        </w:tc>
      </w:tr>
      <w:tr w:rsidR="009D0EF8" w:rsidRPr="009D0EF8" w14:paraId="5F483F76" w14:textId="77777777" w:rsidTr="00E94F9C">
        <w:trPr>
          <w:jc w:val="center"/>
        </w:trPr>
        <w:tc>
          <w:tcPr>
            <w:tcW w:w="4230" w:type="dxa"/>
          </w:tcPr>
          <w:p w14:paraId="34D4130E" w14:textId="77777777" w:rsidR="009D0EF8" w:rsidRPr="009D0EF8" w:rsidRDefault="009D0EF8" w:rsidP="009D0EF8">
            <w:pPr>
              <w:widowControl w:val="0"/>
              <w:ind w:left="240" w:hanging="360"/>
              <w:jc w:val="center"/>
              <w:rPr>
                <w:rFonts w:ascii="Calibri" w:hAnsi="Calibri" w:cs="Calibri"/>
                <w:sz w:val="22"/>
                <w:szCs w:val="22"/>
              </w:rPr>
            </w:pPr>
            <w:r w:rsidRPr="009D0EF8">
              <w:rPr>
                <w:rFonts w:ascii="Calibri" w:hAnsi="Calibri" w:cs="Calibri"/>
                <w:sz w:val="22"/>
                <w:szCs w:val="22"/>
              </w:rPr>
              <w:t>Miller High School (Metro Gymnasium Facing Palm St.)</w:t>
            </w:r>
          </w:p>
        </w:tc>
        <w:tc>
          <w:tcPr>
            <w:tcW w:w="4680" w:type="dxa"/>
          </w:tcPr>
          <w:p w14:paraId="46EBCDF0" w14:textId="77777777" w:rsidR="009D0EF8" w:rsidRPr="009D0EF8" w:rsidRDefault="009D0EF8" w:rsidP="009D0EF8">
            <w:pPr>
              <w:widowControl w:val="0"/>
              <w:ind w:left="240" w:hanging="360"/>
              <w:jc w:val="center"/>
              <w:rPr>
                <w:rFonts w:ascii="Calibri" w:hAnsi="Calibri" w:cs="Calibri"/>
                <w:sz w:val="22"/>
                <w:szCs w:val="22"/>
              </w:rPr>
            </w:pPr>
            <w:r w:rsidRPr="009D0EF8">
              <w:rPr>
                <w:rFonts w:ascii="Calibri" w:hAnsi="Calibri" w:cs="Calibri"/>
                <w:sz w:val="22"/>
                <w:szCs w:val="22"/>
              </w:rPr>
              <w:t>1 Battlin Buc Blvd.</w:t>
            </w:r>
          </w:p>
        </w:tc>
      </w:tr>
      <w:tr w:rsidR="009D0EF8" w:rsidRPr="009D0EF8" w14:paraId="3328F926" w14:textId="77777777" w:rsidTr="00E94F9C">
        <w:trPr>
          <w:jc w:val="center"/>
        </w:trPr>
        <w:tc>
          <w:tcPr>
            <w:tcW w:w="4230" w:type="dxa"/>
          </w:tcPr>
          <w:p w14:paraId="71B77272" w14:textId="77777777" w:rsidR="009D0EF8" w:rsidRPr="009D0EF8" w:rsidRDefault="009D0EF8" w:rsidP="009D0EF8">
            <w:pPr>
              <w:widowControl w:val="0"/>
              <w:ind w:left="240" w:hanging="360"/>
              <w:jc w:val="center"/>
              <w:rPr>
                <w:rFonts w:ascii="Calibri" w:hAnsi="Calibri" w:cs="Calibri"/>
                <w:sz w:val="22"/>
                <w:szCs w:val="22"/>
              </w:rPr>
            </w:pPr>
            <w:r w:rsidRPr="009D0EF8">
              <w:rPr>
                <w:rFonts w:ascii="Calibri" w:hAnsi="Calibri" w:cs="Calibri"/>
                <w:sz w:val="22"/>
                <w:szCs w:val="22"/>
              </w:rPr>
              <w:t>Moody High School (Front Lobby)</w:t>
            </w:r>
          </w:p>
        </w:tc>
        <w:tc>
          <w:tcPr>
            <w:tcW w:w="4680" w:type="dxa"/>
          </w:tcPr>
          <w:p w14:paraId="25AE84CA" w14:textId="77777777" w:rsidR="009D0EF8" w:rsidRPr="009D0EF8" w:rsidRDefault="009D0EF8" w:rsidP="009D0EF8">
            <w:pPr>
              <w:widowControl w:val="0"/>
              <w:ind w:left="240" w:hanging="360"/>
              <w:jc w:val="center"/>
              <w:rPr>
                <w:rFonts w:ascii="Calibri" w:hAnsi="Calibri" w:cs="Calibri"/>
                <w:sz w:val="22"/>
                <w:szCs w:val="22"/>
              </w:rPr>
            </w:pPr>
            <w:r w:rsidRPr="009D0EF8">
              <w:rPr>
                <w:rFonts w:ascii="Calibri" w:hAnsi="Calibri" w:cs="Calibri"/>
                <w:sz w:val="22"/>
                <w:szCs w:val="22"/>
              </w:rPr>
              <w:t>1818 Trojan Dr.</w:t>
            </w:r>
          </w:p>
        </w:tc>
      </w:tr>
      <w:tr w:rsidR="009D0EF8" w:rsidRPr="009D0EF8" w14:paraId="753D1D26" w14:textId="77777777" w:rsidTr="00E94F9C">
        <w:trPr>
          <w:jc w:val="center"/>
        </w:trPr>
        <w:tc>
          <w:tcPr>
            <w:tcW w:w="4230" w:type="dxa"/>
          </w:tcPr>
          <w:p w14:paraId="45EAF062" w14:textId="77777777" w:rsidR="009D0EF8" w:rsidRPr="009D0EF8" w:rsidRDefault="009D0EF8" w:rsidP="009D0EF8">
            <w:pPr>
              <w:widowControl w:val="0"/>
              <w:ind w:left="240" w:hanging="360"/>
              <w:jc w:val="center"/>
              <w:rPr>
                <w:rFonts w:ascii="Calibri" w:hAnsi="Calibri" w:cs="Calibri"/>
                <w:sz w:val="22"/>
                <w:szCs w:val="22"/>
              </w:rPr>
            </w:pPr>
            <w:r w:rsidRPr="009D0EF8">
              <w:rPr>
                <w:rFonts w:ascii="Calibri" w:hAnsi="Calibri" w:cs="Calibri"/>
                <w:sz w:val="22"/>
                <w:szCs w:val="22"/>
              </w:rPr>
              <w:t>Northwest Senior Center (West Guth Park)</w:t>
            </w:r>
          </w:p>
        </w:tc>
        <w:tc>
          <w:tcPr>
            <w:tcW w:w="4680" w:type="dxa"/>
          </w:tcPr>
          <w:p w14:paraId="6114C7AD" w14:textId="77777777" w:rsidR="009D0EF8" w:rsidRPr="009D0EF8" w:rsidRDefault="009D0EF8" w:rsidP="009D0EF8">
            <w:pPr>
              <w:widowControl w:val="0"/>
              <w:ind w:left="240" w:hanging="360"/>
              <w:jc w:val="center"/>
              <w:rPr>
                <w:rFonts w:ascii="Calibri" w:hAnsi="Calibri" w:cs="Calibri"/>
                <w:sz w:val="22"/>
                <w:szCs w:val="22"/>
              </w:rPr>
            </w:pPr>
            <w:r w:rsidRPr="009D0EF8">
              <w:rPr>
                <w:rFonts w:ascii="Calibri" w:hAnsi="Calibri" w:cs="Calibri"/>
                <w:sz w:val="22"/>
                <w:szCs w:val="22"/>
              </w:rPr>
              <w:t>9725 Up River Rd.</w:t>
            </w:r>
          </w:p>
        </w:tc>
      </w:tr>
      <w:tr w:rsidR="009D0EF8" w:rsidRPr="009D0EF8" w14:paraId="22DEE2EF" w14:textId="77777777" w:rsidTr="00E94F9C">
        <w:trPr>
          <w:jc w:val="center"/>
        </w:trPr>
        <w:tc>
          <w:tcPr>
            <w:tcW w:w="4230" w:type="dxa"/>
          </w:tcPr>
          <w:p w14:paraId="44942AD3" w14:textId="77777777" w:rsidR="009D0EF8" w:rsidRPr="009D0EF8" w:rsidRDefault="009D0EF8" w:rsidP="009D0EF8">
            <w:pPr>
              <w:widowControl w:val="0"/>
              <w:ind w:left="240" w:hanging="360"/>
              <w:jc w:val="center"/>
              <w:rPr>
                <w:rFonts w:ascii="Calibri" w:hAnsi="Calibri" w:cs="Calibri"/>
                <w:sz w:val="22"/>
                <w:szCs w:val="22"/>
              </w:rPr>
            </w:pPr>
            <w:r w:rsidRPr="009D0EF8">
              <w:rPr>
                <w:rFonts w:ascii="Calibri" w:hAnsi="Calibri" w:cs="Calibri"/>
                <w:sz w:val="22"/>
                <w:szCs w:val="22"/>
              </w:rPr>
              <w:t>Nueces County ESD #4 (Training Room)</w:t>
            </w:r>
          </w:p>
        </w:tc>
        <w:tc>
          <w:tcPr>
            <w:tcW w:w="4680" w:type="dxa"/>
          </w:tcPr>
          <w:p w14:paraId="033BA969" w14:textId="77777777" w:rsidR="009D0EF8" w:rsidRPr="009D0EF8" w:rsidRDefault="009D0EF8" w:rsidP="009D0EF8">
            <w:pPr>
              <w:widowControl w:val="0"/>
              <w:ind w:left="240" w:hanging="360"/>
              <w:jc w:val="center"/>
              <w:rPr>
                <w:rFonts w:ascii="Calibri" w:hAnsi="Calibri" w:cs="Calibri"/>
                <w:sz w:val="22"/>
                <w:szCs w:val="22"/>
              </w:rPr>
            </w:pPr>
            <w:r w:rsidRPr="009D0EF8">
              <w:rPr>
                <w:rFonts w:ascii="Calibri" w:hAnsi="Calibri" w:cs="Calibri"/>
                <w:sz w:val="22"/>
                <w:szCs w:val="22"/>
              </w:rPr>
              <w:t>5781 FM 666</w:t>
            </w:r>
          </w:p>
        </w:tc>
      </w:tr>
      <w:tr w:rsidR="009D0EF8" w:rsidRPr="009D0EF8" w14:paraId="4712E9BB" w14:textId="77777777" w:rsidTr="00E94F9C">
        <w:trPr>
          <w:jc w:val="center"/>
        </w:trPr>
        <w:tc>
          <w:tcPr>
            <w:tcW w:w="4230" w:type="dxa"/>
          </w:tcPr>
          <w:p w14:paraId="5BB4B0BC" w14:textId="77777777" w:rsidR="009D0EF8" w:rsidRPr="009D0EF8" w:rsidRDefault="009D0EF8" w:rsidP="009D0EF8">
            <w:pPr>
              <w:widowControl w:val="0"/>
              <w:ind w:left="240" w:hanging="360"/>
              <w:jc w:val="center"/>
              <w:rPr>
                <w:rFonts w:ascii="Calibri" w:hAnsi="Calibri" w:cs="Calibri"/>
                <w:sz w:val="22"/>
                <w:szCs w:val="22"/>
              </w:rPr>
            </w:pPr>
            <w:r w:rsidRPr="009D0EF8">
              <w:rPr>
                <w:rFonts w:ascii="Calibri" w:hAnsi="Calibri" w:cs="Calibri"/>
                <w:sz w:val="22"/>
                <w:szCs w:val="22"/>
              </w:rPr>
              <w:t>Oveal Williams Senior Center</w:t>
            </w:r>
          </w:p>
        </w:tc>
        <w:tc>
          <w:tcPr>
            <w:tcW w:w="4680" w:type="dxa"/>
          </w:tcPr>
          <w:p w14:paraId="3DECF8D5" w14:textId="77777777" w:rsidR="009D0EF8" w:rsidRPr="009D0EF8" w:rsidRDefault="009D0EF8" w:rsidP="009D0EF8">
            <w:pPr>
              <w:widowControl w:val="0"/>
              <w:ind w:left="240" w:hanging="360"/>
              <w:jc w:val="center"/>
              <w:rPr>
                <w:rFonts w:ascii="Calibri" w:hAnsi="Calibri" w:cs="Calibri"/>
                <w:sz w:val="22"/>
                <w:szCs w:val="22"/>
              </w:rPr>
            </w:pPr>
            <w:r w:rsidRPr="009D0EF8">
              <w:rPr>
                <w:rFonts w:ascii="Calibri" w:hAnsi="Calibri" w:cs="Calibri"/>
                <w:sz w:val="22"/>
                <w:szCs w:val="22"/>
              </w:rPr>
              <w:t>1414 Martin Luther King Dr.</w:t>
            </w:r>
          </w:p>
        </w:tc>
      </w:tr>
      <w:tr w:rsidR="009D0EF8" w:rsidRPr="009D0EF8" w14:paraId="124F9F8F" w14:textId="77777777" w:rsidTr="00E94F9C">
        <w:trPr>
          <w:jc w:val="center"/>
        </w:trPr>
        <w:tc>
          <w:tcPr>
            <w:tcW w:w="4230" w:type="dxa"/>
          </w:tcPr>
          <w:p w14:paraId="3B9D896B"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Parkway Presbyterian Church (Room)</w:t>
            </w:r>
          </w:p>
        </w:tc>
        <w:tc>
          <w:tcPr>
            <w:tcW w:w="4680" w:type="dxa"/>
          </w:tcPr>
          <w:p w14:paraId="25ADA996"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3707 Santa Fe St. </w:t>
            </w:r>
          </w:p>
        </w:tc>
      </w:tr>
      <w:tr w:rsidR="009D0EF8" w:rsidRPr="009D0EF8" w14:paraId="49097C82" w14:textId="77777777" w:rsidTr="00E94F9C">
        <w:trPr>
          <w:jc w:val="center"/>
        </w:trPr>
        <w:tc>
          <w:tcPr>
            <w:tcW w:w="4230" w:type="dxa"/>
          </w:tcPr>
          <w:p w14:paraId="13A8F00B"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Petronila Elementary</w:t>
            </w:r>
          </w:p>
        </w:tc>
        <w:tc>
          <w:tcPr>
            <w:tcW w:w="4680" w:type="dxa"/>
          </w:tcPr>
          <w:p w14:paraId="530D8739"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2391 County Rd. 67 - PETRONILA</w:t>
            </w:r>
          </w:p>
        </w:tc>
      </w:tr>
      <w:tr w:rsidR="009D0EF8" w:rsidRPr="009D0EF8" w14:paraId="5D77FC69" w14:textId="77777777" w:rsidTr="00E94F9C">
        <w:trPr>
          <w:jc w:val="center"/>
        </w:trPr>
        <w:tc>
          <w:tcPr>
            <w:tcW w:w="4230" w:type="dxa"/>
          </w:tcPr>
          <w:p w14:paraId="0BFA6929"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River Hills Baptist Church</w:t>
            </w:r>
          </w:p>
        </w:tc>
        <w:tc>
          <w:tcPr>
            <w:tcW w:w="4680" w:type="dxa"/>
          </w:tcPr>
          <w:p w14:paraId="20A10CE2"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16318 FM 624 – ROBSTOWN</w:t>
            </w:r>
          </w:p>
        </w:tc>
      </w:tr>
      <w:tr w:rsidR="009D0EF8" w:rsidRPr="009D0EF8" w14:paraId="292287A4" w14:textId="77777777" w:rsidTr="00E94F9C">
        <w:trPr>
          <w:jc w:val="center"/>
        </w:trPr>
        <w:tc>
          <w:tcPr>
            <w:tcW w:w="4230" w:type="dxa"/>
          </w:tcPr>
          <w:p w14:paraId="5F1B3ED4"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Schanen Estates Elementary (Left side entrance – Lobby Area)</w:t>
            </w:r>
          </w:p>
        </w:tc>
        <w:tc>
          <w:tcPr>
            <w:tcW w:w="4680" w:type="dxa"/>
          </w:tcPr>
          <w:p w14:paraId="3346406E"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5717 Killarmet Dr.</w:t>
            </w:r>
          </w:p>
        </w:tc>
      </w:tr>
      <w:tr w:rsidR="009D0EF8" w:rsidRPr="009D0EF8" w14:paraId="4D821A48" w14:textId="77777777" w:rsidTr="00E94F9C">
        <w:trPr>
          <w:jc w:val="center"/>
        </w:trPr>
        <w:tc>
          <w:tcPr>
            <w:tcW w:w="4230" w:type="dxa"/>
          </w:tcPr>
          <w:p w14:paraId="2CBA6397"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Second Baptist Church</w:t>
            </w:r>
          </w:p>
        </w:tc>
        <w:tc>
          <w:tcPr>
            <w:tcW w:w="4680" w:type="dxa"/>
          </w:tcPr>
          <w:p w14:paraId="058B5680"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6701 S. Staples St.</w:t>
            </w:r>
          </w:p>
        </w:tc>
      </w:tr>
      <w:tr w:rsidR="009D0EF8" w:rsidRPr="009D0EF8" w14:paraId="1B195C13" w14:textId="77777777" w:rsidTr="00E94F9C">
        <w:trPr>
          <w:jc w:val="center"/>
        </w:trPr>
        <w:tc>
          <w:tcPr>
            <w:tcW w:w="4230" w:type="dxa"/>
          </w:tcPr>
          <w:p w14:paraId="13371553"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Smith Elementary</w:t>
            </w:r>
          </w:p>
        </w:tc>
        <w:tc>
          <w:tcPr>
            <w:tcW w:w="4680" w:type="dxa"/>
          </w:tcPr>
          <w:p w14:paraId="4339CA79"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6902 Williams Dr.</w:t>
            </w:r>
          </w:p>
        </w:tc>
      </w:tr>
      <w:tr w:rsidR="009D0EF8" w:rsidRPr="009D0EF8" w14:paraId="423C3BEC" w14:textId="77777777" w:rsidTr="00E94F9C">
        <w:trPr>
          <w:jc w:val="center"/>
        </w:trPr>
        <w:tc>
          <w:tcPr>
            <w:tcW w:w="4230" w:type="dxa"/>
          </w:tcPr>
          <w:p w14:paraId="36EE0FC2"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Texas A&amp;M – Corpus Christi </w:t>
            </w:r>
          </w:p>
        </w:tc>
        <w:tc>
          <w:tcPr>
            <w:tcW w:w="4680" w:type="dxa"/>
          </w:tcPr>
          <w:p w14:paraId="65DF4A8F"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6300 Ocean Dr. </w:t>
            </w:r>
          </w:p>
        </w:tc>
      </w:tr>
      <w:tr w:rsidR="009D0EF8" w:rsidRPr="009D0EF8" w14:paraId="29A1AD9E" w14:textId="77777777" w:rsidTr="00E94F9C">
        <w:trPr>
          <w:jc w:val="center"/>
        </w:trPr>
        <w:tc>
          <w:tcPr>
            <w:tcW w:w="4230" w:type="dxa"/>
          </w:tcPr>
          <w:p w14:paraId="1BD39CC3"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T.G. Allen Elementary</w:t>
            </w:r>
          </w:p>
        </w:tc>
        <w:tc>
          <w:tcPr>
            <w:tcW w:w="4680" w:type="dxa"/>
          </w:tcPr>
          <w:p w14:paraId="20319805"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1414 18th St.</w:t>
            </w:r>
          </w:p>
        </w:tc>
      </w:tr>
      <w:tr w:rsidR="009D0EF8" w:rsidRPr="009D0EF8" w14:paraId="0D36E25B" w14:textId="77777777" w:rsidTr="00E94F9C">
        <w:trPr>
          <w:jc w:val="center"/>
        </w:trPr>
        <w:tc>
          <w:tcPr>
            <w:tcW w:w="4230" w:type="dxa"/>
          </w:tcPr>
          <w:p w14:paraId="3A8E49E9"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Tuloso-Midway ISD AG Complex </w:t>
            </w:r>
          </w:p>
        </w:tc>
        <w:tc>
          <w:tcPr>
            <w:tcW w:w="4680" w:type="dxa"/>
          </w:tcPr>
          <w:p w14:paraId="7FB63C5E"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10801 Haven Dr. </w:t>
            </w:r>
          </w:p>
        </w:tc>
      </w:tr>
      <w:tr w:rsidR="009D0EF8" w:rsidRPr="009D0EF8" w14:paraId="2F8A6140" w14:textId="77777777" w:rsidTr="00E94F9C">
        <w:trPr>
          <w:jc w:val="center"/>
        </w:trPr>
        <w:tc>
          <w:tcPr>
            <w:tcW w:w="4230" w:type="dxa"/>
          </w:tcPr>
          <w:p w14:paraId="0D966872"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Veterans Memorial High School (Auditorium Entrance)</w:t>
            </w:r>
          </w:p>
        </w:tc>
        <w:tc>
          <w:tcPr>
            <w:tcW w:w="4680" w:type="dxa"/>
          </w:tcPr>
          <w:p w14:paraId="5E319768"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3750 Cimarron Blvd. </w:t>
            </w:r>
          </w:p>
        </w:tc>
      </w:tr>
      <w:tr w:rsidR="009D0EF8" w:rsidRPr="009D0EF8" w14:paraId="274085F1" w14:textId="77777777" w:rsidTr="00E94F9C">
        <w:trPr>
          <w:jc w:val="center"/>
        </w:trPr>
        <w:tc>
          <w:tcPr>
            <w:tcW w:w="4230" w:type="dxa"/>
          </w:tcPr>
          <w:p w14:paraId="6AC1A060"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West Oso ISD (Board Room)</w:t>
            </w:r>
          </w:p>
        </w:tc>
        <w:tc>
          <w:tcPr>
            <w:tcW w:w="4680" w:type="dxa"/>
          </w:tcPr>
          <w:p w14:paraId="213271B2"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 xml:space="preserve">5350 Bear Lane. </w:t>
            </w:r>
          </w:p>
        </w:tc>
      </w:tr>
      <w:tr w:rsidR="009D0EF8" w:rsidRPr="009D0EF8" w14:paraId="580B306B" w14:textId="77777777" w:rsidTr="00E94F9C">
        <w:trPr>
          <w:jc w:val="center"/>
        </w:trPr>
        <w:tc>
          <w:tcPr>
            <w:tcW w:w="4230" w:type="dxa"/>
          </w:tcPr>
          <w:p w14:paraId="715F44F1"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Windsor Park Elementary (Front Vestibule Area)</w:t>
            </w:r>
          </w:p>
        </w:tc>
        <w:tc>
          <w:tcPr>
            <w:tcW w:w="4680" w:type="dxa"/>
          </w:tcPr>
          <w:p w14:paraId="6EE4BBF2" w14:textId="77777777" w:rsidR="009D0EF8" w:rsidRPr="009D0EF8" w:rsidRDefault="009D0EF8" w:rsidP="009D0EF8">
            <w:pPr>
              <w:widowControl w:val="0"/>
              <w:ind w:left="240" w:hanging="360"/>
              <w:jc w:val="center"/>
              <w:rPr>
                <w:rFonts w:ascii="Calibri" w:hAnsi="Calibri" w:cs="Calibri"/>
                <w:spacing w:val="-2"/>
                <w:sz w:val="22"/>
                <w:szCs w:val="22"/>
              </w:rPr>
            </w:pPr>
            <w:r w:rsidRPr="009D0EF8">
              <w:rPr>
                <w:rFonts w:ascii="Calibri" w:hAnsi="Calibri" w:cs="Calibri"/>
                <w:spacing w:val="-2"/>
                <w:sz w:val="22"/>
                <w:szCs w:val="22"/>
              </w:rPr>
              <w:t>4525 S. Alameda</w:t>
            </w:r>
          </w:p>
        </w:tc>
      </w:tr>
      <w:bookmarkEnd w:id="2"/>
    </w:tbl>
    <w:p w14:paraId="31BBE6AF" w14:textId="77777777" w:rsidR="009D0EF8" w:rsidRPr="006F5859" w:rsidRDefault="009D0EF8" w:rsidP="006F5859">
      <w:pPr>
        <w:widowControl w:val="0"/>
        <w:ind w:left="100"/>
        <w:rPr>
          <w:sz w:val="22"/>
          <w:szCs w:val="22"/>
        </w:rPr>
      </w:pPr>
    </w:p>
    <w:p w14:paraId="0D8716B6" w14:textId="77777777" w:rsidR="006F5859" w:rsidRPr="006F5859" w:rsidRDefault="006F5859" w:rsidP="006F5859">
      <w:pPr>
        <w:widowControl w:val="0"/>
        <w:spacing w:before="13" w:line="240" w:lineRule="exact"/>
        <w:rPr>
          <w:rFonts w:ascii="Calibri" w:eastAsia="Calibri" w:hAnsi="Calibri"/>
          <w:szCs w:val="24"/>
        </w:rPr>
      </w:pPr>
    </w:p>
    <w:p w14:paraId="1166D81A" w14:textId="77777777" w:rsidR="006F5859" w:rsidRPr="006F5859" w:rsidRDefault="006F5859" w:rsidP="006F5859">
      <w:pPr>
        <w:widowControl w:val="0"/>
        <w:spacing w:line="200" w:lineRule="exact"/>
        <w:rPr>
          <w:rFonts w:ascii="Calibri" w:eastAsia="Calibri" w:hAnsi="Calibri"/>
          <w:sz w:val="20"/>
        </w:rPr>
      </w:pPr>
      <w:r w:rsidRPr="006F5859">
        <w:rPr>
          <w:rFonts w:ascii="Calibri" w:eastAsia="Calibri" w:hAnsi="Calibri" w:cs="Calibri"/>
          <w:bCs/>
          <w:sz w:val="20"/>
        </w:rPr>
        <w:t>Preliminary, subject to change.  If any locations are changed, this will be reflected on the Nueces County elections website https://www.nuecesco.com/county-services/county-clerk/elections-department.</w:t>
      </w:r>
    </w:p>
    <w:p w14:paraId="317D0DA0" w14:textId="77777777" w:rsidR="006F5859" w:rsidRPr="006F5859" w:rsidRDefault="006F5859" w:rsidP="006F5859">
      <w:pPr>
        <w:widowControl w:val="0"/>
        <w:jc w:val="center"/>
        <w:rPr>
          <w:sz w:val="22"/>
          <w:szCs w:val="22"/>
        </w:rPr>
      </w:pPr>
    </w:p>
    <w:p w14:paraId="77541A26" w14:textId="25808519" w:rsidR="00EC3BD6" w:rsidRDefault="006F5859" w:rsidP="006F5859">
      <w:pPr>
        <w:widowControl w:val="0"/>
        <w:tabs>
          <w:tab w:val="left" w:pos="2250"/>
        </w:tabs>
        <w:spacing w:line="252" w:lineRule="exact"/>
        <w:ind w:right="119"/>
        <w:sectPr w:rsidR="00EC3BD6" w:rsidSect="004D2EB3">
          <w:footerReference w:type="default" r:id="rId16"/>
          <w:pgSz w:w="12240" w:h="15840"/>
          <w:pgMar w:top="1380" w:right="1320" w:bottom="940" w:left="1320" w:header="0" w:footer="747" w:gutter="0"/>
          <w:pgNumType w:start="1"/>
          <w:cols w:space="720"/>
        </w:sectPr>
      </w:pPr>
      <w:r w:rsidRPr="006F5859">
        <w:rPr>
          <w:sz w:val="20"/>
        </w:rPr>
        <w:t>*Vote Centers Located in Corpus Christi unless otherwise stated.</w:t>
      </w:r>
    </w:p>
    <w:p w14:paraId="16415936" w14:textId="77777777" w:rsidR="00EC3BD6" w:rsidRPr="00EC3BD6" w:rsidRDefault="00EC3BD6" w:rsidP="00EC3BD6">
      <w:pPr>
        <w:widowControl w:val="0"/>
        <w:spacing w:before="78"/>
        <w:ind w:left="237"/>
        <w:jc w:val="center"/>
        <w:outlineLvl w:val="2"/>
        <w:rPr>
          <w:sz w:val="22"/>
          <w:szCs w:val="22"/>
        </w:rPr>
      </w:pPr>
      <w:r w:rsidRPr="00EC3BD6">
        <w:rPr>
          <w:b/>
          <w:bCs/>
          <w:sz w:val="22"/>
          <w:szCs w:val="22"/>
        </w:rPr>
        <w:lastRenderedPageBreak/>
        <w:t>EXHIBIT</w:t>
      </w:r>
      <w:r w:rsidRPr="00EC3BD6">
        <w:rPr>
          <w:b/>
          <w:bCs/>
          <w:spacing w:val="-11"/>
          <w:sz w:val="22"/>
          <w:szCs w:val="22"/>
        </w:rPr>
        <w:t xml:space="preserve"> </w:t>
      </w:r>
      <w:r w:rsidRPr="00EC3BD6">
        <w:rPr>
          <w:b/>
          <w:bCs/>
          <w:sz w:val="22"/>
          <w:szCs w:val="22"/>
        </w:rPr>
        <w:t>B</w:t>
      </w:r>
    </w:p>
    <w:p w14:paraId="64083393" w14:textId="77777777" w:rsidR="00EC3BD6" w:rsidRPr="00EC3BD6" w:rsidRDefault="00EC3BD6" w:rsidP="00EC3BD6">
      <w:pPr>
        <w:widowControl w:val="0"/>
        <w:spacing w:before="7" w:line="150" w:lineRule="exact"/>
        <w:rPr>
          <w:rFonts w:ascii="Calibri" w:eastAsia="Calibri" w:hAnsi="Calibri"/>
          <w:sz w:val="15"/>
          <w:szCs w:val="15"/>
        </w:rPr>
      </w:pPr>
    </w:p>
    <w:p w14:paraId="29AF68C4" w14:textId="77777777" w:rsidR="00EC3BD6" w:rsidRPr="00EC3BD6" w:rsidRDefault="00EC3BD6" w:rsidP="00EC3BD6">
      <w:pPr>
        <w:widowControl w:val="0"/>
        <w:spacing w:line="200" w:lineRule="exact"/>
        <w:rPr>
          <w:rFonts w:ascii="Calibri" w:eastAsia="Calibri" w:hAnsi="Calibri"/>
          <w:sz w:val="20"/>
        </w:rPr>
      </w:pPr>
    </w:p>
    <w:p w14:paraId="4953034A" w14:textId="77777777" w:rsidR="00EC3BD6" w:rsidRPr="00EC3BD6" w:rsidRDefault="00EC3BD6" w:rsidP="00EC3BD6">
      <w:pPr>
        <w:widowControl w:val="0"/>
        <w:spacing w:line="252" w:lineRule="exact"/>
        <w:ind w:left="2192" w:right="1953"/>
        <w:jc w:val="center"/>
        <w:rPr>
          <w:sz w:val="22"/>
          <w:szCs w:val="22"/>
        </w:rPr>
      </w:pPr>
      <w:r w:rsidRPr="00EC3BD6">
        <w:rPr>
          <w:b/>
          <w:bCs/>
          <w:spacing w:val="-1"/>
          <w:sz w:val="22"/>
          <w:szCs w:val="22"/>
        </w:rPr>
        <w:t>MAIN</w:t>
      </w:r>
      <w:r w:rsidRPr="00EC3BD6">
        <w:rPr>
          <w:b/>
          <w:bCs/>
          <w:spacing w:val="-12"/>
          <w:sz w:val="22"/>
          <w:szCs w:val="22"/>
        </w:rPr>
        <w:t xml:space="preserve"> </w:t>
      </w:r>
      <w:r w:rsidRPr="00EC3BD6">
        <w:rPr>
          <w:b/>
          <w:bCs/>
          <w:spacing w:val="1"/>
          <w:sz w:val="22"/>
          <w:szCs w:val="22"/>
        </w:rPr>
        <w:t>A</w:t>
      </w:r>
      <w:r w:rsidRPr="00EC3BD6">
        <w:rPr>
          <w:b/>
          <w:bCs/>
          <w:spacing w:val="-1"/>
          <w:sz w:val="22"/>
          <w:szCs w:val="22"/>
        </w:rPr>
        <w:t>N</w:t>
      </w:r>
      <w:r w:rsidRPr="00EC3BD6">
        <w:rPr>
          <w:b/>
          <w:bCs/>
          <w:sz w:val="22"/>
          <w:szCs w:val="22"/>
        </w:rPr>
        <w:t>D</w:t>
      </w:r>
      <w:r w:rsidRPr="00EC3BD6">
        <w:rPr>
          <w:b/>
          <w:bCs/>
          <w:spacing w:val="-13"/>
          <w:sz w:val="22"/>
          <w:szCs w:val="22"/>
        </w:rPr>
        <w:t xml:space="preserve"> </w:t>
      </w:r>
      <w:r w:rsidRPr="00EC3BD6">
        <w:rPr>
          <w:b/>
          <w:bCs/>
          <w:spacing w:val="-1"/>
          <w:sz w:val="22"/>
          <w:szCs w:val="22"/>
        </w:rPr>
        <w:t>PER</w:t>
      </w:r>
      <w:r w:rsidRPr="00EC3BD6">
        <w:rPr>
          <w:b/>
          <w:bCs/>
          <w:spacing w:val="1"/>
          <w:sz w:val="22"/>
          <w:szCs w:val="22"/>
        </w:rPr>
        <w:t>MA</w:t>
      </w:r>
      <w:r w:rsidRPr="00EC3BD6">
        <w:rPr>
          <w:b/>
          <w:bCs/>
          <w:spacing w:val="-1"/>
          <w:sz w:val="22"/>
          <w:szCs w:val="22"/>
        </w:rPr>
        <w:t>NEN</w:t>
      </w:r>
      <w:r w:rsidRPr="00EC3BD6">
        <w:rPr>
          <w:b/>
          <w:bCs/>
          <w:sz w:val="22"/>
          <w:szCs w:val="22"/>
        </w:rPr>
        <w:t>T</w:t>
      </w:r>
      <w:r w:rsidRPr="00EC3BD6">
        <w:rPr>
          <w:b/>
          <w:bCs/>
          <w:spacing w:val="-12"/>
          <w:sz w:val="22"/>
          <w:szCs w:val="22"/>
        </w:rPr>
        <w:t xml:space="preserve"> </w:t>
      </w:r>
      <w:r w:rsidRPr="00EC3BD6">
        <w:rPr>
          <w:b/>
          <w:bCs/>
          <w:spacing w:val="1"/>
          <w:sz w:val="22"/>
          <w:szCs w:val="22"/>
        </w:rPr>
        <w:t>B</w:t>
      </w:r>
      <w:r w:rsidRPr="00EC3BD6">
        <w:rPr>
          <w:b/>
          <w:bCs/>
          <w:spacing w:val="-1"/>
          <w:sz w:val="22"/>
          <w:szCs w:val="22"/>
        </w:rPr>
        <w:t>R</w:t>
      </w:r>
      <w:r w:rsidRPr="00EC3BD6">
        <w:rPr>
          <w:b/>
          <w:bCs/>
          <w:spacing w:val="1"/>
          <w:sz w:val="22"/>
          <w:szCs w:val="22"/>
        </w:rPr>
        <w:t>A</w:t>
      </w:r>
      <w:r w:rsidRPr="00EC3BD6">
        <w:rPr>
          <w:b/>
          <w:bCs/>
          <w:spacing w:val="-1"/>
          <w:sz w:val="22"/>
          <w:szCs w:val="22"/>
        </w:rPr>
        <w:t>NCH</w:t>
      </w:r>
      <w:r w:rsidRPr="00EC3BD6">
        <w:rPr>
          <w:b/>
          <w:bCs/>
          <w:spacing w:val="-1"/>
          <w:w w:val="99"/>
          <w:sz w:val="22"/>
          <w:szCs w:val="22"/>
        </w:rPr>
        <w:t xml:space="preserve"> </w:t>
      </w:r>
      <w:r w:rsidRPr="00EC3BD6">
        <w:rPr>
          <w:b/>
          <w:bCs/>
          <w:sz w:val="22"/>
          <w:szCs w:val="22"/>
        </w:rPr>
        <w:t>POLLING</w:t>
      </w:r>
      <w:r w:rsidRPr="00EC3BD6">
        <w:rPr>
          <w:b/>
          <w:bCs/>
          <w:spacing w:val="-10"/>
          <w:sz w:val="22"/>
          <w:szCs w:val="22"/>
        </w:rPr>
        <w:t xml:space="preserve"> </w:t>
      </w:r>
      <w:r w:rsidRPr="00EC3BD6">
        <w:rPr>
          <w:b/>
          <w:bCs/>
          <w:spacing w:val="1"/>
          <w:sz w:val="22"/>
          <w:szCs w:val="22"/>
        </w:rPr>
        <w:t>P</w:t>
      </w:r>
      <w:r w:rsidRPr="00EC3BD6">
        <w:rPr>
          <w:b/>
          <w:bCs/>
          <w:spacing w:val="-1"/>
          <w:sz w:val="22"/>
          <w:szCs w:val="22"/>
        </w:rPr>
        <w:t>L</w:t>
      </w:r>
      <w:r w:rsidRPr="00EC3BD6">
        <w:rPr>
          <w:b/>
          <w:bCs/>
          <w:sz w:val="22"/>
          <w:szCs w:val="22"/>
        </w:rPr>
        <w:t>ACES,</w:t>
      </w:r>
      <w:r w:rsidRPr="00EC3BD6">
        <w:rPr>
          <w:b/>
          <w:bCs/>
          <w:spacing w:val="-10"/>
          <w:sz w:val="22"/>
          <w:szCs w:val="22"/>
        </w:rPr>
        <w:t xml:space="preserve"> </w:t>
      </w:r>
      <w:r w:rsidRPr="00EC3BD6">
        <w:rPr>
          <w:b/>
          <w:bCs/>
          <w:spacing w:val="1"/>
          <w:sz w:val="22"/>
          <w:szCs w:val="22"/>
        </w:rPr>
        <w:t>DA</w:t>
      </w:r>
      <w:r w:rsidRPr="00EC3BD6">
        <w:rPr>
          <w:b/>
          <w:bCs/>
          <w:sz w:val="22"/>
          <w:szCs w:val="22"/>
        </w:rPr>
        <w:t>TES,</w:t>
      </w:r>
      <w:r w:rsidRPr="00EC3BD6">
        <w:rPr>
          <w:b/>
          <w:bCs/>
          <w:spacing w:val="-10"/>
          <w:sz w:val="22"/>
          <w:szCs w:val="22"/>
        </w:rPr>
        <w:t xml:space="preserve"> </w:t>
      </w:r>
      <w:r w:rsidRPr="00EC3BD6">
        <w:rPr>
          <w:b/>
          <w:bCs/>
          <w:sz w:val="22"/>
          <w:szCs w:val="22"/>
        </w:rPr>
        <w:t>AND</w:t>
      </w:r>
      <w:r w:rsidRPr="00EC3BD6">
        <w:rPr>
          <w:b/>
          <w:bCs/>
          <w:spacing w:val="-10"/>
          <w:sz w:val="22"/>
          <w:szCs w:val="22"/>
        </w:rPr>
        <w:t xml:space="preserve"> </w:t>
      </w:r>
      <w:r w:rsidRPr="00EC3BD6">
        <w:rPr>
          <w:b/>
          <w:bCs/>
          <w:spacing w:val="1"/>
          <w:sz w:val="22"/>
          <w:szCs w:val="22"/>
        </w:rPr>
        <w:t>T</w:t>
      </w:r>
      <w:r w:rsidRPr="00EC3BD6">
        <w:rPr>
          <w:b/>
          <w:bCs/>
          <w:spacing w:val="-1"/>
          <w:sz w:val="22"/>
          <w:szCs w:val="22"/>
        </w:rPr>
        <w:t>I</w:t>
      </w:r>
      <w:r w:rsidRPr="00EC3BD6">
        <w:rPr>
          <w:b/>
          <w:bCs/>
          <w:sz w:val="22"/>
          <w:szCs w:val="22"/>
        </w:rPr>
        <w:t>MES</w:t>
      </w:r>
    </w:p>
    <w:p w14:paraId="10B210CB" w14:textId="77777777" w:rsidR="00EC3BD6" w:rsidRPr="00EC3BD6" w:rsidRDefault="00EC3BD6" w:rsidP="00EC3BD6">
      <w:pPr>
        <w:widowControl w:val="0"/>
        <w:spacing w:line="250" w:lineRule="exact"/>
        <w:ind w:left="240"/>
        <w:jc w:val="center"/>
        <w:rPr>
          <w:sz w:val="22"/>
          <w:szCs w:val="22"/>
        </w:rPr>
      </w:pPr>
      <w:r w:rsidRPr="00EC3BD6">
        <w:rPr>
          <w:b/>
          <w:bCs/>
          <w:sz w:val="22"/>
          <w:szCs w:val="22"/>
        </w:rPr>
        <w:t>Early</w:t>
      </w:r>
      <w:r w:rsidRPr="00EC3BD6">
        <w:rPr>
          <w:b/>
          <w:bCs/>
          <w:spacing w:val="-6"/>
          <w:sz w:val="22"/>
          <w:szCs w:val="22"/>
        </w:rPr>
        <w:t xml:space="preserve"> </w:t>
      </w:r>
      <w:r w:rsidRPr="00EC3BD6">
        <w:rPr>
          <w:b/>
          <w:bCs/>
          <w:sz w:val="22"/>
          <w:szCs w:val="22"/>
        </w:rPr>
        <w:t>voting</w:t>
      </w:r>
      <w:r w:rsidRPr="00EC3BD6">
        <w:rPr>
          <w:b/>
          <w:bCs/>
          <w:spacing w:val="-7"/>
          <w:sz w:val="22"/>
          <w:szCs w:val="22"/>
        </w:rPr>
        <w:t xml:space="preserve"> </w:t>
      </w:r>
      <w:r w:rsidRPr="00EC3BD6">
        <w:rPr>
          <w:b/>
          <w:bCs/>
          <w:sz w:val="22"/>
          <w:szCs w:val="22"/>
        </w:rPr>
        <w:t>begins</w:t>
      </w:r>
      <w:r w:rsidRPr="00EC3BD6">
        <w:rPr>
          <w:b/>
          <w:bCs/>
          <w:spacing w:val="-6"/>
          <w:sz w:val="22"/>
          <w:szCs w:val="22"/>
        </w:rPr>
        <w:t xml:space="preserve"> </w:t>
      </w:r>
      <w:r w:rsidRPr="00EC3BD6">
        <w:rPr>
          <w:b/>
          <w:bCs/>
          <w:sz w:val="22"/>
          <w:szCs w:val="22"/>
        </w:rPr>
        <w:t>Monday,</w:t>
      </w:r>
      <w:r w:rsidRPr="00EC3BD6">
        <w:rPr>
          <w:b/>
          <w:bCs/>
          <w:spacing w:val="-6"/>
          <w:sz w:val="22"/>
          <w:szCs w:val="22"/>
        </w:rPr>
        <w:t xml:space="preserve"> </w:t>
      </w:r>
      <w:r w:rsidRPr="00EC3BD6">
        <w:rPr>
          <w:b/>
          <w:bCs/>
          <w:sz w:val="22"/>
          <w:szCs w:val="22"/>
        </w:rPr>
        <w:t>October</w:t>
      </w:r>
      <w:r w:rsidRPr="00EC3BD6">
        <w:rPr>
          <w:b/>
          <w:bCs/>
          <w:spacing w:val="-5"/>
          <w:sz w:val="22"/>
          <w:szCs w:val="22"/>
        </w:rPr>
        <w:t xml:space="preserve"> 21</w:t>
      </w:r>
      <w:r w:rsidRPr="00EC3BD6">
        <w:rPr>
          <w:b/>
          <w:bCs/>
          <w:sz w:val="22"/>
          <w:szCs w:val="22"/>
        </w:rPr>
        <w:t>,</w:t>
      </w:r>
      <w:r w:rsidRPr="00EC3BD6">
        <w:rPr>
          <w:b/>
          <w:bCs/>
          <w:spacing w:val="-6"/>
          <w:sz w:val="22"/>
          <w:szCs w:val="22"/>
        </w:rPr>
        <w:t xml:space="preserve"> </w:t>
      </w:r>
      <w:r w:rsidRPr="00EC3BD6">
        <w:rPr>
          <w:b/>
          <w:bCs/>
          <w:spacing w:val="-1"/>
          <w:sz w:val="22"/>
          <w:szCs w:val="22"/>
        </w:rPr>
        <w:t>2</w:t>
      </w:r>
      <w:r w:rsidRPr="00EC3BD6">
        <w:rPr>
          <w:b/>
          <w:bCs/>
          <w:sz w:val="22"/>
          <w:szCs w:val="22"/>
        </w:rPr>
        <w:t>024,</w:t>
      </w:r>
      <w:r w:rsidRPr="00EC3BD6">
        <w:rPr>
          <w:b/>
          <w:bCs/>
          <w:spacing w:val="-6"/>
          <w:sz w:val="22"/>
          <w:szCs w:val="22"/>
        </w:rPr>
        <w:t xml:space="preserve"> </w:t>
      </w:r>
      <w:r w:rsidRPr="00EC3BD6">
        <w:rPr>
          <w:b/>
          <w:bCs/>
          <w:sz w:val="22"/>
          <w:szCs w:val="22"/>
        </w:rPr>
        <w:t>and</w:t>
      </w:r>
      <w:r w:rsidRPr="00EC3BD6">
        <w:rPr>
          <w:b/>
          <w:bCs/>
          <w:spacing w:val="-7"/>
          <w:sz w:val="22"/>
          <w:szCs w:val="22"/>
        </w:rPr>
        <w:t xml:space="preserve"> </w:t>
      </w:r>
      <w:r w:rsidRPr="00EC3BD6">
        <w:rPr>
          <w:b/>
          <w:bCs/>
          <w:sz w:val="22"/>
          <w:szCs w:val="22"/>
        </w:rPr>
        <w:t>ends</w:t>
      </w:r>
      <w:r w:rsidRPr="00EC3BD6">
        <w:rPr>
          <w:b/>
          <w:bCs/>
          <w:spacing w:val="-5"/>
          <w:sz w:val="22"/>
          <w:szCs w:val="22"/>
        </w:rPr>
        <w:t xml:space="preserve"> </w:t>
      </w:r>
      <w:r w:rsidRPr="00EC3BD6">
        <w:rPr>
          <w:b/>
          <w:bCs/>
          <w:sz w:val="22"/>
          <w:szCs w:val="22"/>
        </w:rPr>
        <w:t>on</w:t>
      </w:r>
      <w:r w:rsidRPr="00EC3BD6">
        <w:rPr>
          <w:b/>
          <w:bCs/>
          <w:spacing w:val="-6"/>
          <w:sz w:val="22"/>
          <w:szCs w:val="22"/>
        </w:rPr>
        <w:t xml:space="preserve"> </w:t>
      </w:r>
      <w:r w:rsidRPr="00EC3BD6">
        <w:rPr>
          <w:b/>
          <w:bCs/>
          <w:sz w:val="22"/>
          <w:szCs w:val="22"/>
        </w:rPr>
        <w:t>Friday,</w:t>
      </w:r>
      <w:r w:rsidRPr="00EC3BD6">
        <w:rPr>
          <w:b/>
          <w:bCs/>
          <w:spacing w:val="-6"/>
          <w:sz w:val="22"/>
          <w:szCs w:val="22"/>
        </w:rPr>
        <w:t xml:space="preserve"> November 1</w:t>
      </w:r>
      <w:r w:rsidRPr="00EC3BD6">
        <w:rPr>
          <w:b/>
          <w:bCs/>
          <w:sz w:val="22"/>
          <w:szCs w:val="22"/>
        </w:rPr>
        <w:t>,</w:t>
      </w:r>
      <w:r w:rsidRPr="00EC3BD6">
        <w:rPr>
          <w:b/>
          <w:bCs/>
          <w:spacing w:val="-7"/>
          <w:sz w:val="22"/>
          <w:szCs w:val="22"/>
        </w:rPr>
        <w:t xml:space="preserve"> </w:t>
      </w:r>
      <w:r w:rsidRPr="00EC3BD6">
        <w:rPr>
          <w:b/>
          <w:bCs/>
          <w:sz w:val="22"/>
          <w:szCs w:val="22"/>
        </w:rPr>
        <w:t>20</w:t>
      </w:r>
      <w:r w:rsidRPr="00EC3BD6">
        <w:rPr>
          <w:b/>
          <w:bCs/>
          <w:spacing w:val="-1"/>
          <w:sz w:val="22"/>
          <w:szCs w:val="22"/>
        </w:rPr>
        <w:t>24</w:t>
      </w:r>
    </w:p>
    <w:p w14:paraId="1A3AE63C" w14:textId="77777777" w:rsidR="00EC3BD6" w:rsidRPr="00EC3BD6" w:rsidRDefault="00EC3BD6" w:rsidP="00EC3BD6">
      <w:pPr>
        <w:widowControl w:val="0"/>
        <w:spacing w:before="12" w:line="240" w:lineRule="exact"/>
        <w:rPr>
          <w:rFonts w:ascii="Calibri" w:eastAsia="Calibri" w:hAnsi="Calibri"/>
          <w:szCs w:val="24"/>
        </w:rPr>
      </w:pPr>
    </w:p>
    <w:p w14:paraId="609F3EE5" w14:textId="606F0978" w:rsidR="00EC3BD6" w:rsidRPr="00EC3BD6" w:rsidRDefault="00EC3BD6" w:rsidP="00EC3BD6">
      <w:pPr>
        <w:widowControl w:val="0"/>
        <w:ind w:left="100"/>
        <w:rPr>
          <w:sz w:val="22"/>
          <w:szCs w:val="22"/>
        </w:rPr>
      </w:pPr>
      <w:r w:rsidRPr="00EC3BD6">
        <w:rPr>
          <w:sz w:val="22"/>
          <w:szCs w:val="22"/>
        </w:rPr>
        <w:t>Early</w:t>
      </w:r>
      <w:r w:rsidRPr="00EC3BD6">
        <w:rPr>
          <w:spacing w:val="-7"/>
          <w:sz w:val="22"/>
          <w:szCs w:val="22"/>
        </w:rPr>
        <w:t xml:space="preserve"> </w:t>
      </w:r>
      <w:r w:rsidRPr="00EC3BD6">
        <w:rPr>
          <w:sz w:val="22"/>
          <w:szCs w:val="22"/>
        </w:rPr>
        <w:t>Vot</w:t>
      </w:r>
      <w:r w:rsidRPr="00EC3BD6">
        <w:rPr>
          <w:spacing w:val="-1"/>
          <w:sz w:val="22"/>
          <w:szCs w:val="22"/>
        </w:rPr>
        <w:t>i</w:t>
      </w:r>
      <w:r w:rsidRPr="00EC3BD6">
        <w:rPr>
          <w:sz w:val="22"/>
          <w:szCs w:val="22"/>
        </w:rPr>
        <w:t>ng</w:t>
      </w:r>
      <w:r w:rsidRPr="00EC3BD6">
        <w:rPr>
          <w:spacing w:val="-9"/>
          <w:sz w:val="22"/>
          <w:szCs w:val="22"/>
        </w:rPr>
        <w:t xml:space="preserve"> </w:t>
      </w:r>
      <w:r w:rsidRPr="00EC3BD6">
        <w:rPr>
          <w:sz w:val="22"/>
          <w:szCs w:val="22"/>
        </w:rPr>
        <w:t>Clerk:</w:t>
      </w:r>
      <w:r w:rsidR="009279A0">
        <w:rPr>
          <w:sz w:val="22"/>
          <w:szCs w:val="22"/>
        </w:rPr>
        <w:tab/>
      </w:r>
      <w:r w:rsidR="009279A0">
        <w:rPr>
          <w:sz w:val="22"/>
          <w:szCs w:val="22"/>
        </w:rPr>
        <w:tab/>
        <w:t xml:space="preserve">  Kara Sands</w:t>
      </w:r>
    </w:p>
    <w:p w14:paraId="583CD2BF" w14:textId="77777777" w:rsidR="00EC3BD6" w:rsidRPr="00EC3BD6" w:rsidRDefault="00EC3BD6" w:rsidP="00EC3BD6">
      <w:pPr>
        <w:widowControl w:val="0"/>
        <w:tabs>
          <w:tab w:val="left" w:pos="2982"/>
        </w:tabs>
        <w:ind w:left="100"/>
        <w:rPr>
          <w:sz w:val="22"/>
          <w:szCs w:val="22"/>
        </w:rPr>
      </w:pPr>
      <w:r w:rsidRPr="00EC3BD6">
        <w:rPr>
          <w:sz w:val="22"/>
          <w:szCs w:val="22"/>
        </w:rPr>
        <w:t>Early</w:t>
      </w:r>
      <w:r w:rsidRPr="00EC3BD6">
        <w:rPr>
          <w:spacing w:val="-2"/>
          <w:sz w:val="22"/>
          <w:szCs w:val="22"/>
        </w:rPr>
        <w:t xml:space="preserve"> </w:t>
      </w:r>
      <w:r w:rsidRPr="00EC3BD6">
        <w:rPr>
          <w:sz w:val="22"/>
          <w:szCs w:val="22"/>
        </w:rPr>
        <w:t>Vot</w:t>
      </w:r>
      <w:r w:rsidRPr="00EC3BD6">
        <w:rPr>
          <w:spacing w:val="-1"/>
          <w:sz w:val="22"/>
          <w:szCs w:val="22"/>
        </w:rPr>
        <w:t>i</w:t>
      </w:r>
      <w:r w:rsidRPr="00EC3BD6">
        <w:rPr>
          <w:sz w:val="22"/>
          <w:szCs w:val="22"/>
        </w:rPr>
        <w:t>ng</w:t>
      </w:r>
      <w:r w:rsidRPr="00EC3BD6">
        <w:rPr>
          <w:spacing w:val="-4"/>
          <w:sz w:val="22"/>
          <w:szCs w:val="22"/>
        </w:rPr>
        <w:t xml:space="preserve"> </w:t>
      </w:r>
      <w:r w:rsidRPr="00EC3BD6">
        <w:rPr>
          <w:sz w:val="22"/>
          <w:szCs w:val="22"/>
        </w:rPr>
        <w:t>Clerk</w:t>
      </w:r>
      <w:r w:rsidRPr="00EC3BD6">
        <w:rPr>
          <w:spacing w:val="1"/>
          <w:sz w:val="22"/>
          <w:szCs w:val="22"/>
        </w:rPr>
        <w:t>’</w:t>
      </w:r>
      <w:r w:rsidRPr="00EC3BD6">
        <w:rPr>
          <w:sz w:val="22"/>
          <w:szCs w:val="22"/>
        </w:rPr>
        <w:t>s</w:t>
      </w:r>
      <w:r w:rsidRPr="00EC3BD6">
        <w:rPr>
          <w:spacing w:val="-3"/>
          <w:sz w:val="22"/>
          <w:szCs w:val="22"/>
        </w:rPr>
        <w:t xml:space="preserve"> </w:t>
      </w:r>
      <w:r w:rsidRPr="00EC3BD6">
        <w:rPr>
          <w:sz w:val="22"/>
          <w:szCs w:val="22"/>
        </w:rPr>
        <w:t>address:</w:t>
      </w:r>
      <w:r w:rsidRPr="00EC3BD6">
        <w:rPr>
          <w:sz w:val="22"/>
          <w:szCs w:val="22"/>
        </w:rPr>
        <w:tab/>
        <w:t>901</w:t>
      </w:r>
      <w:r w:rsidRPr="00EC3BD6">
        <w:rPr>
          <w:spacing w:val="-10"/>
          <w:sz w:val="22"/>
          <w:szCs w:val="22"/>
        </w:rPr>
        <w:t xml:space="preserve"> </w:t>
      </w:r>
      <w:r w:rsidRPr="00EC3BD6">
        <w:rPr>
          <w:sz w:val="22"/>
          <w:szCs w:val="22"/>
        </w:rPr>
        <w:t>Leopard</w:t>
      </w:r>
    </w:p>
    <w:p w14:paraId="306DD762" w14:textId="77777777" w:rsidR="00EC3BD6" w:rsidRPr="00EC3BD6" w:rsidRDefault="00EC3BD6" w:rsidP="00EC3BD6">
      <w:pPr>
        <w:widowControl w:val="0"/>
        <w:spacing w:line="479" w:lineRule="auto"/>
        <w:ind w:left="100" w:right="3809" w:firstLine="2880"/>
        <w:rPr>
          <w:sz w:val="22"/>
          <w:szCs w:val="22"/>
        </w:rPr>
      </w:pPr>
      <w:r w:rsidRPr="00EC3BD6">
        <w:rPr>
          <w:sz w:val="22"/>
          <w:szCs w:val="22"/>
        </w:rPr>
        <w:t>Corpus</w:t>
      </w:r>
      <w:r w:rsidRPr="00EC3BD6">
        <w:rPr>
          <w:spacing w:val="-8"/>
          <w:sz w:val="22"/>
          <w:szCs w:val="22"/>
        </w:rPr>
        <w:t xml:space="preserve"> </w:t>
      </w:r>
      <w:r w:rsidRPr="00EC3BD6">
        <w:rPr>
          <w:sz w:val="22"/>
          <w:szCs w:val="22"/>
        </w:rPr>
        <w:t>Christi,</w:t>
      </w:r>
      <w:r w:rsidRPr="00EC3BD6">
        <w:rPr>
          <w:spacing w:val="-8"/>
          <w:sz w:val="22"/>
          <w:szCs w:val="22"/>
        </w:rPr>
        <w:t xml:space="preserve"> </w:t>
      </w:r>
      <w:r w:rsidRPr="00EC3BD6">
        <w:rPr>
          <w:sz w:val="22"/>
          <w:szCs w:val="22"/>
        </w:rPr>
        <w:t>Texas</w:t>
      </w:r>
      <w:r w:rsidRPr="00EC3BD6">
        <w:rPr>
          <w:spacing w:val="-8"/>
          <w:sz w:val="22"/>
          <w:szCs w:val="22"/>
        </w:rPr>
        <w:t xml:space="preserve"> </w:t>
      </w:r>
      <w:r w:rsidRPr="00EC3BD6">
        <w:rPr>
          <w:sz w:val="22"/>
          <w:szCs w:val="22"/>
        </w:rPr>
        <w:t>78</w:t>
      </w:r>
      <w:r w:rsidRPr="00EC3BD6">
        <w:rPr>
          <w:spacing w:val="-1"/>
          <w:sz w:val="22"/>
          <w:szCs w:val="22"/>
        </w:rPr>
        <w:t>4</w:t>
      </w:r>
      <w:r w:rsidRPr="00EC3BD6">
        <w:rPr>
          <w:sz w:val="22"/>
          <w:szCs w:val="22"/>
        </w:rPr>
        <w:t>01</w:t>
      </w:r>
      <w:r w:rsidRPr="00EC3BD6">
        <w:rPr>
          <w:w w:val="99"/>
          <w:sz w:val="22"/>
          <w:szCs w:val="22"/>
        </w:rPr>
        <w:t xml:space="preserve"> </w:t>
      </w:r>
      <w:r w:rsidRPr="00EC3BD6">
        <w:rPr>
          <w:sz w:val="22"/>
          <w:szCs w:val="22"/>
        </w:rPr>
        <w:t>Presiding</w:t>
      </w:r>
      <w:r w:rsidRPr="00EC3BD6">
        <w:rPr>
          <w:spacing w:val="-6"/>
          <w:sz w:val="22"/>
          <w:szCs w:val="22"/>
        </w:rPr>
        <w:t xml:space="preserve"> </w:t>
      </w:r>
      <w:r w:rsidRPr="00EC3BD6">
        <w:rPr>
          <w:sz w:val="22"/>
          <w:szCs w:val="22"/>
        </w:rPr>
        <w:t>Ju</w:t>
      </w:r>
      <w:r w:rsidRPr="00EC3BD6">
        <w:rPr>
          <w:spacing w:val="-1"/>
          <w:sz w:val="22"/>
          <w:szCs w:val="22"/>
        </w:rPr>
        <w:t>d</w:t>
      </w:r>
      <w:r w:rsidRPr="00EC3BD6">
        <w:rPr>
          <w:sz w:val="22"/>
          <w:szCs w:val="22"/>
        </w:rPr>
        <w:t>ge</w:t>
      </w:r>
      <w:r w:rsidRPr="00EC3BD6">
        <w:rPr>
          <w:spacing w:val="-6"/>
          <w:sz w:val="22"/>
          <w:szCs w:val="22"/>
        </w:rPr>
        <w:t xml:space="preserve"> </w:t>
      </w:r>
      <w:r w:rsidRPr="00EC3BD6">
        <w:rPr>
          <w:sz w:val="22"/>
          <w:szCs w:val="22"/>
        </w:rPr>
        <w:t>of</w:t>
      </w:r>
      <w:r w:rsidRPr="00EC3BD6">
        <w:rPr>
          <w:spacing w:val="-6"/>
          <w:sz w:val="22"/>
          <w:szCs w:val="22"/>
        </w:rPr>
        <w:t xml:space="preserve"> </w:t>
      </w:r>
      <w:r w:rsidRPr="00EC3BD6">
        <w:rPr>
          <w:sz w:val="22"/>
          <w:szCs w:val="22"/>
        </w:rPr>
        <w:t>the</w:t>
      </w:r>
      <w:r w:rsidRPr="00EC3BD6">
        <w:rPr>
          <w:spacing w:val="-5"/>
          <w:sz w:val="22"/>
          <w:szCs w:val="22"/>
        </w:rPr>
        <w:t xml:space="preserve"> </w:t>
      </w:r>
      <w:r w:rsidRPr="00EC3BD6">
        <w:rPr>
          <w:sz w:val="22"/>
          <w:szCs w:val="22"/>
        </w:rPr>
        <w:t>Early</w:t>
      </w:r>
      <w:r w:rsidRPr="00EC3BD6">
        <w:rPr>
          <w:spacing w:val="-6"/>
          <w:sz w:val="22"/>
          <w:szCs w:val="22"/>
        </w:rPr>
        <w:t xml:space="preserve"> </w:t>
      </w:r>
      <w:r w:rsidRPr="00EC3BD6">
        <w:rPr>
          <w:sz w:val="22"/>
          <w:szCs w:val="22"/>
        </w:rPr>
        <w:t>Voting</w:t>
      </w:r>
      <w:r w:rsidRPr="00EC3BD6">
        <w:rPr>
          <w:spacing w:val="-6"/>
          <w:sz w:val="22"/>
          <w:szCs w:val="22"/>
        </w:rPr>
        <w:t xml:space="preserve"> </w:t>
      </w:r>
      <w:r w:rsidRPr="00EC3BD6">
        <w:rPr>
          <w:sz w:val="22"/>
          <w:szCs w:val="22"/>
        </w:rPr>
        <w:t>Bal</w:t>
      </w:r>
      <w:r w:rsidRPr="00EC3BD6">
        <w:rPr>
          <w:spacing w:val="-1"/>
          <w:sz w:val="22"/>
          <w:szCs w:val="22"/>
        </w:rPr>
        <w:t>l</w:t>
      </w:r>
      <w:r w:rsidRPr="00EC3BD6">
        <w:rPr>
          <w:sz w:val="22"/>
          <w:szCs w:val="22"/>
        </w:rPr>
        <w:t>ot</w:t>
      </w:r>
      <w:r w:rsidRPr="00EC3BD6">
        <w:rPr>
          <w:spacing w:val="-6"/>
          <w:sz w:val="22"/>
          <w:szCs w:val="22"/>
        </w:rPr>
        <w:t xml:space="preserve"> </w:t>
      </w:r>
      <w:r w:rsidRPr="00EC3BD6">
        <w:rPr>
          <w:sz w:val="22"/>
          <w:szCs w:val="22"/>
        </w:rPr>
        <w:t>Board:</w:t>
      </w:r>
    </w:p>
    <w:p w14:paraId="00EC96F5" w14:textId="77777777" w:rsidR="00EC3BD6" w:rsidRPr="00EC3BD6" w:rsidRDefault="00EC3BD6" w:rsidP="00EC3BD6">
      <w:pPr>
        <w:widowControl w:val="0"/>
        <w:spacing w:before="11"/>
        <w:ind w:left="238"/>
        <w:jc w:val="center"/>
        <w:outlineLvl w:val="2"/>
        <w:rPr>
          <w:sz w:val="22"/>
          <w:szCs w:val="22"/>
        </w:rPr>
      </w:pPr>
      <w:r w:rsidRPr="00EC3BD6">
        <w:rPr>
          <w:b/>
          <w:bCs/>
          <w:sz w:val="22"/>
          <w:szCs w:val="22"/>
          <w:u w:val="thick" w:color="000000"/>
        </w:rPr>
        <w:t>Location,</w:t>
      </w:r>
      <w:r w:rsidRPr="00EC3BD6">
        <w:rPr>
          <w:b/>
          <w:bCs/>
          <w:spacing w:val="-7"/>
          <w:sz w:val="22"/>
          <w:szCs w:val="22"/>
          <w:u w:val="thick" w:color="000000"/>
        </w:rPr>
        <w:t xml:space="preserve"> </w:t>
      </w:r>
      <w:r w:rsidRPr="00EC3BD6">
        <w:rPr>
          <w:b/>
          <w:bCs/>
          <w:sz w:val="22"/>
          <w:szCs w:val="22"/>
          <w:u w:val="thick" w:color="000000"/>
        </w:rPr>
        <w:t>Dates</w:t>
      </w:r>
      <w:r w:rsidRPr="00EC3BD6">
        <w:rPr>
          <w:b/>
          <w:bCs/>
          <w:spacing w:val="-6"/>
          <w:sz w:val="22"/>
          <w:szCs w:val="22"/>
          <w:u w:val="thick" w:color="000000"/>
        </w:rPr>
        <w:t xml:space="preserve"> </w:t>
      </w:r>
      <w:r w:rsidRPr="00EC3BD6">
        <w:rPr>
          <w:b/>
          <w:bCs/>
          <w:sz w:val="22"/>
          <w:szCs w:val="22"/>
          <w:u w:val="thick" w:color="000000"/>
        </w:rPr>
        <w:t>&amp;</w:t>
      </w:r>
      <w:r w:rsidRPr="00EC3BD6">
        <w:rPr>
          <w:b/>
          <w:bCs/>
          <w:spacing w:val="-5"/>
          <w:sz w:val="22"/>
          <w:szCs w:val="22"/>
          <w:u w:val="thick" w:color="000000"/>
        </w:rPr>
        <w:t xml:space="preserve"> </w:t>
      </w:r>
      <w:r w:rsidRPr="00EC3BD6">
        <w:rPr>
          <w:b/>
          <w:bCs/>
          <w:sz w:val="22"/>
          <w:szCs w:val="22"/>
          <w:u w:val="thick" w:color="000000"/>
        </w:rPr>
        <w:t>Hours</w:t>
      </w:r>
      <w:r w:rsidRPr="00EC3BD6">
        <w:rPr>
          <w:b/>
          <w:bCs/>
          <w:spacing w:val="-6"/>
          <w:sz w:val="22"/>
          <w:szCs w:val="22"/>
          <w:u w:val="thick" w:color="000000"/>
        </w:rPr>
        <w:t xml:space="preserve"> </w:t>
      </w:r>
      <w:r w:rsidRPr="00EC3BD6">
        <w:rPr>
          <w:b/>
          <w:bCs/>
          <w:sz w:val="22"/>
          <w:szCs w:val="22"/>
          <w:u w:val="thick" w:color="000000"/>
        </w:rPr>
        <w:t>of</w:t>
      </w:r>
      <w:r w:rsidRPr="00EC3BD6">
        <w:rPr>
          <w:b/>
          <w:bCs/>
          <w:spacing w:val="-6"/>
          <w:sz w:val="22"/>
          <w:szCs w:val="22"/>
          <w:u w:val="thick" w:color="000000"/>
        </w:rPr>
        <w:t xml:space="preserve"> </w:t>
      </w:r>
      <w:r w:rsidRPr="00EC3BD6">
        <w:rPr>
          <w:b/>
          <w:bCs/>
          <w:sz w:val="22"/>
          <w:szCs w:val="22"/>
          <w:u w:val="thick" w:color="000000"/>
        </w:rPr>
        <w:t>Main</w:t>
      </w:r>
      <w:r w:rsidRPr="00EC3BD6">
        <w:rPr>
          <w:b/>
          <w:bCs/>
          <w:spacing w:val="-5"/>
          <w:sz w:val="22"/>
          <w:szCs w:val="22"/>
          <w:u w:val="thick" w:color="000000"/>
        </w:rPr>
        <w:t xml:space="preserve"> </w:t>
      </w:r>
      <w:r w:rsidRPr="00EC3BD6">
        <w:rPr>
          <w:b/>
          <w:bCs/>
          <w:sz w:val="22"/>
          <w:szCs w:val="22"/>
          <w:u w:val="thick" w:color="000000"/>
        </w:rPr>
        <w:t>Ear</w:t>
      </w:r>
      <w:r w:rsidRPr="00EC3BD6">
        <w:rPr>
          <w:b/>
          <w:bCs/>
          <w:spacing w:val="-1"/>
          <w:sz w:val="22"/>
          <w:szCs w:val="22"/>
          <w:u w:val="thick" w:color="000000"/>
        </w:rPr>
        <w:t>l</w:t>
      </w:r>
      <w:r w:rsidRPr="00EC3BD6">
        <w:rPr>
          <w:b/>
          <w:bCs/>
          <w:sz w:val="22"/>
          <w:szCs w:val="22"/>
          <w:u w:val="thick" w:color="000000"/>
        </w:rPr>
        <w:t>y</w:t>
      </w:r>
      <w:r w:rsidRPr="00EC3BD6">
        <w:rPr>
          <w:b/>
          <w:bCs/>
          <w:spacing w:val="-7"/>
          <w:sz w:val="22"/>
          <w:szCs w:val="22"/>
          <w:u w:val="thick" w:color="000000"/>
        </w:rPr>
        <w:t xml:space="preserve"> </w:t>
      </w:r>
      <w:r w:rsidRPr="00EC3BD6">
        <w:rPr>
          <w:b/>
          <w:bCs/>
          <w:sz w:val="22"/>
          <w:szCs w:val="22"/>
          <w:u w:val="thick" w:color="000000"/>
        </w:rPr>
        <w:t>Voting</w:t>
      </w:r>
      <w:r w:rsidRPr="00EC3BD6">
        <w:rPr>
          <w:b/>
          <w:bCs/>
          <w:spacing w:val="-6"/>
          <w:sz w:val="22"/>
          <w:szCs w:val="22"/>
          <w:u w:val="thick" w:color="000000"/>
        </w:rPr>
        <w:t xml:space="preserve"> </w:t>
      </w:r>
      <w:r w:rsidRPr="00EC3BD6">
        <w:rPr>
          <w:b/>
          <w:bCs/>
          <w:sz w:val="22"/>
          <w:szCs w:val="22"/>
          <w:u w:val="thick" w:color="000000"/>
        </w:rPr>
        <w:t>Po</w:t>
      </w:r>
      <w:r w:rsidRPr="00EC3BD6">
        <w:rPr>
          <w:b/>
          <w:bCs/>
          <w:spacing w:val="-1"/>
          <w:sz w:val="22"/>
          <w:szCs w:val="22"/>
          <w:u w:val="thick" w:color="000000"/>
        </w:rPr>
        <w:t>ll</w:t>
      </w:r>
      <w:r w:rsidRPr="00EC3BD6">
        <w:rPr>
          <w:b/>
          <w:bCs/>
          <w:sz w:val="22"/>
          <w:szCs w:val="22"/>
          <w:u w:val="thick" w:color="000000"/>
        </w:rPr>
        <w:t>ing</w:t>
      </w:r>
      <w:r w:rsidRPr="00EC3BD6">
        <w:rPr>
          <w:b/>
          <w:bCs/>
          <w:spacing w:val="-6"/>
          <w:sz w:val="22"/>
          <w:szCs w:val="22"/>
          <w:u w:val="thick" w:color="000000"/>
        </w:rPr>
        <w:t xml:space="preserve"> </w:t>
      </w:r>
      <w:r w:rsidRPr="00EC3BD6">
        <w:rPr>
          <w:b/>
          <w:bCs/>
          <w:sz w:val="22"/>
          <w:szCs w:val="22"/>
          <w:u w:val="thick" w:color="000000"/>
        </w:rPr>
        <w:t>Place</w:t>
      </w:r>
    </w:p>
    <w:p w14:paraId="0F67EC01" w14:textId="77777777" w:rsidR="00EC3BD6" w:rsidRPr="00EC3BD6" w:rsidRDefault="00EC3BD6" w:rsidP="00EC3BD6">
      <w:pPr>
        <w:widowControl w:val="0"/>
        <w:spacing w:before="8" w:line="160" w:lineRule="exact"/>
        <w:rPr>
          <w:rFonts w:ascii="Calibri" w:eastAsia="Calibri" w:hAnsi="Calibri"/>
          <w:sz w:val="16"/>
          <w:szCs w:val="16"/>
        </w:rPr>
      </w:pPr>
    </w:p>
    <w:p w14:paraId="20D5A248" w14:textId="77777777" w:rsidR="00EC3BD6" w:rsidRPr="00EC3BD6" w:rsidRDefault="00EC3BD6" w:rsidP="00EC3BD6">
      <w:pPr>
        <w:widowControl w:val="0"/>
        <w:spacing w:before="75" w:line="252" w:lineRule="exact"/>
        <w:ind w:left="3570" w:right="3331"/>
        <w:jc w:val="center"/>
        <w:rPr>
          <w:sz w:val="22"/>
          <w:szCs w:val="22"/>
        </w:rPr>
      </w:pPr>
      <w:r w:rsidRPr="00EC3BD6">
        <w:rPr>
          <w:sz w:val="22"/>
          <w:szCs w:val="22"/>
        </w:rPr>
        <w:t>Nueces</w:t>
      </w:r>
      <w:r w:rsidRPr="00EC3BD6">
        <w:rPr>
          <w:spacing w:val="-12"/>
          <w:sz w:val="22"/>
          <w:szCs w:val="22"/>
        </w:rPr>
        <w:t xml:space="preserve"> </w:t>
      </w:r>
      <w:r w:rsidRPr="00EC3BD6">
        <w:rPr>
          <w:sz w:val="22"/>
          <w:szCs w:val="22"/>
        </w:rPr>
        <w:t>County</w:t>
      </w:r>
      <w:r w:rsidRPr="00EC3BD6">
        <w:rPr>
          <w:spacing w:val="-12"/>
          <w:sz w:val="22"/>
          <w:szCs w:val="22"/>
        </w:rPr>
        <w:t xml:space="preserve"> </w:t>
      </w:r>
      <w:r w:rsidRPr="00EC3BD6">
        <w:rPr>
          <w:sz w:val="22"/>
          <w:szCs w:val="22"/>
        </w:rPr>
        <w:t>Court</w:t>
      </w:r>
      <w:r w:rsidRPr="00EC3BD6">
        <w:rPr>
          <w:spacing w:val="-1"/>
          <w:sz w:val="22"/>
          <w:szCs w:val="22"/>
        </w:rPr>
        <w:t>h</w:t>
      </w:r>
      <w:r w:rsidRPr="00EC3BD6">
        <w:rPr>
          <w:sz w:val="22"/>
          <w:szCs w:val="22"/>
        </w:rPr>
        <w:t>ou</w:t>
      </w:r>
      <w:r w:rsidRPr="00EC3BD6">
        <w:rPr>
          <w:spacing w:val="-2"/>
          <w:sz w:val="22"/>
          <w:szCs w:val="22"/>
        </w:rPr>
        <w:t>s</w:t>
      </w:r>
      <w:r w:rsidRPr="00EC3BD6">
        <w:rPr>
          <w:sz w:val="22"/>
          <w:szCs w:val="22"/>
        </w:rPr>
        <w:t>e</w:t>
      </w:r>
      <w:r w:rsidRPr="00EC3BD6">
        <w:rPr>
          <w:w w:val="99"/>
          <w:sz w:val="22"/>
          <w:szCs w:val="22"/>
        </w:rPr>
        <w:t xml:space="preserve"> </w:t>
      </w:r>
      <w:r w:rsidRPr="00EC3BD6">
        <w:rPr>
          <w:sz w:val="22"/>
          <w:szCs w:val="22"/>
        </w:rPr>
        <w:t>901</w:t>
      </w:r>
      <w:r w:rsidRPr="00EC3BD6">
        <w:rPr>
          <w:spacing w:val="-11"/>
          <w:sz w:val="22"/>
          <w:szCs w:val="22"/>
        </w:rPr>
        <w:t xml:space="preserve"> </w:t>
      </w:r>
      <w:r w:rsidRPr="00EC3BD6">
        <w:rPr>
          <w:sz w:val="22"/>
          <w:szCs w:val="22"/>
        </w:rPr>
        <w:t>Le</w:t>
      </w:r>
      <w:r w:rsidRPr="00EC3BD6">
        <w:rPr>
          <w:spacing w:val="-1"/>
          <w:sz w:val="22"/>
          <w:szCs w:val="22"/>
        </w:rPr>
        <w:t>o</w:t>
      </w:r>
      <w:r w:rsidRPr="00EC3BD6">
        <w:rPr>
          <w:sz w:val="22"/>
          <w:szCs w:val="22"/>
        </w:rPr>
        <w:t>pard</w:t>
      </w:r>
    </w:p>
    <w:p w14:paraId="3EBF60D0" w14:textId="77777777" w:rsidR="00EC3BD6" w:rsidRPr="00EC3BD6" w:rsidRDefault="00EC3BD6" w:rsidP="00EC3BD6">
      <w:pPr>
        <w:widowControl w:val="0"/>
        <w:spacing w:line="250" w:lineRule="exact"/>
        <w:ind w:left="241"/>
        <w:jc w:val="center"/>
        <w:rPr>
          <w:sz w:val="22"/>
          <w:szCs w:val="22"/>
        </w:rPr>
      </w:pPr>
      <w:r w:rsidRPr="00EC3BD6">
        <w:rPr>
          <w:sz w:val="22"/>
          <w:szCs w:val="22"/>
        </w:rPr>
        <w:t>Corpus</w:t>
      </w:r>
      <w:r w:rsidRPr="00EC3BD6">
        <w:rPr>
          <w:spacing w:val="-8"/>
          <w:sz w:val="22"/>
          <w:szCs w:val="22"/>
        </w:rPr>
        <w:t xml:space="preserve"> </w:t>
      </w:r>
      <w:r w:rsidRPr="00EC3BD6">
        <w:rPr>
          <w:sz w:val="22"/>
          <w:szCs w:val="22"/>
        </w:rPr>
        <w:t>Christi,</w:t>
      </w:r>
      <w:r w:rsidRPr="00EC3BD6">
        <w:rPr>
          <w:spacing w:val="-8"/>
          <w:sz w:val="22"/>
          <w:szCs w:val="22"/>
        </w:rPr>
        <w:t xml:space="preserve"> </w:t>
      </w:r>
      <w:r w:rsidRPr="00EC3BD6">
        <w:rPr>
          <w:sz w:val="22"/>
          <w:szCs w:val="22"/>
        </w:rPr>
        <w:t>Texas</w:t>
      </w:r>
      <w:r w:rsidRPr="00EC3BD6">
        <w:rPr>
          <w:spacing w:val="-8"/>
          <w:sz w:val="22"/>
          <w:szCs w:val="22"/>
        </w:rPr>
        <w:t xml:space="preserve"> </w:t>
      </w:r>
      <w:r w:rsidRPr="00EC3BD6">
        <w:rPr>
          <w:sz w:val="22"/>
          <w:szCs w:val="22"/>
        </w:rPr>
        <w:t>78</w:t>
      </w:r>
      <w:r w:rsidRPr="00EC3BD6">
        <w:rPr>
          <w:spacing w:val="-1"/>
          <w:sz w:val="22"/>
          <w:szCs w:val="22"/>
        </w:rPr>
        <w:t>4</w:t>
      </w:r>
      <w:r w:rsidRPr="00EC3BD6">
        <w:rPr>
          <w:sz w:val="22"/>
          <w:szCs w:val="22"/>
        </w:rPr>
        <w:t>01</w:t>
      </w:r>
    </w:p>
    <w:p w14:paraId="4EF1D3AE" w14:textId="77777777" w:rsidR="00EC3BD6" w:rsidRPr="00EC3BD6" w:rsidRDefault="00EC3BD6" w:rsidP="00EC3BD6">
      <w:pPr>
        <w:widowControl w:val="0"/>
        <w:spacing w:line="250" w:lineRule="exact"/>
        <w:ind w:left="241"/>
        <w:jc w:val="center"/>
        <w:rPr>
          <w:sz w:val="22"/>
          <w:szCs w:val="22"/>
        </w:rPr>
      </w:pPr>
    </w:p>
    <w:tbl>
      <w:tblPr>
        <w:tblW w:w="0" w:type="auto"/>
        <w:tblInd w:w="421" w:type="dxa"/>
        <w:tblLayout w:type="fixed"/>
        <w:tblCellMar>
          <w:left w:w="0" w:type="dxa"/>
          <w:right w:w="0" w:type="dxa"/>
        </w:tblCellMar>
        <w:tblLook w:val="01E0" w:firstRow="1" w:lastRow="1" w:firstColumn="1" w:lastColumn="1" w:noHBand="0" w:noVBand="0"/>
      </w:tblPr>
      <w:tblGrid>
        <w:gridCol w:w="6088"/>
        <w:gridCol w:w="2618"/>
      </w:tblGrid>
      <w:tr w:rsidR="00EC3BD6" w:rsidRPr="00EC3BD6" w14:paraId="2F274B9B" w14:textId="77777777" w:rsidTr="008C1C47">
        <w:trPr>
          <w:trHeight w:hRule="exact" w:val="264"/>
        </w:trPr>
        <w:tc>
          <w:tcPr>
            <w:tcW w:w="6088" w:type="dxa"/>
            <w:tcBorders>
              <w:top w:val="single" w:sz="5" w:space="0" w:color="000000"/>
              <w:left w:val="single" w:sz="5" w:space="0" w:color="000000"/>
              <w:bottom w:val="single" w:sz="5" w:space="0" w:color="000000"/>
              <w:right w:val="single" w:sz="5" w:space="0" w:color="000000"/>
            </w:tcBorders>
          </w:tcPr>
          <w:p w14:paraId="2E52A0B7" w14:textId="77777777" w:rsidR="00EC3BD6" w:rsidRPr="00EC3BD6" w:rsidRDefault="00EC3BD6" w:rsidP="00EC3BD6">
            <w:pPr>
              <w:widowControl w:val="0"/>
              <w:spacing w:line="252" w:lineRule="exact"/>
              <w:ind w:left="102"/>
              <w:rPr>
                <w:sz w:val="22"/>
                <w:szCs w:val="22"/>
              </w:rPr>
            </w:pPr>
            <w:bookmarkStart w:id="3" w:name="_Hlk176249235"/>
            <w:r w:rsidRPr="00EC3BD6">
              <w:rPr>
                <w:b/>
                <w:bCs/>
                <w:sz w:val="22"/>
                <w:szCs w:val="22"/>
              </w:rPr>
              <w:t>Dates</w:t>
            </w:r>
          </w:p>
        </w:tc>
        <w:tc>
          <w:tcPr>
            <w:tcW w:w="2618" w:type="dxa"/>
            <w:tcBorders>
              <w:top w:val="single" w:sz="5" w:space="0" w:color="000000"/>
              <w:left w:val="single" w:sz="5" w:space="0" w:color="000000"/>
              <w:bottom w:val="single" w:sz="5" w:space="0" w:color="000000"/>
              <w:right w:val="single" w:sz="5" w:space="0" w:color="000000"/>
            </w:tcBorders>
          </w:tcPr>
          <w:p w14:paraId="32EC528A" w14:textId="77777777" w:rsidR="00EC3BD6" w:rsidRPr="00EC3BD6" w:rsidRDefault="00EC3BD6" w:rsidP="00EC3BD6">
            <w:pPr>
              <w:widowControl w:val="0"/>
              <w:spacing w:line="252" w:lineRule="exact"/>
              <w:ind w:left="102"/>
              <w:rPr>
                <w:sz w:val="22"/>
                <w:szCs w:val="22"/>
              </w:rPr>
            </w:pPr>
            <w:r w:rsidRPr="00EC3BD6">
              <w:rPr>
                <w:b/>
                <w:bCs/>
                <w:sz w:val="22"/>
                <w:szCs w:val="22"/>
              </w:rPr>
              <w:t>Times</w:t>
            </w:r>
          </w:p>
        </w:tc>
      </w:tr>
      <w:tr w:rsidR="00EC3BD6" w:rsidRPr="00EC3BD6" w14:paraId="1DE0BC3B"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118C3A20" w14:textId="77777777" w:rsidR="00EC3BD6" w:rsidRPr="00EC3BD6" w:rsidRDefault="00EC3BD6" w:rsidP="00EC3BD6">
            <w:pPr>
              <w:widowControl w:val="0"/>
              <w:rPr>
                <w:rFonts w:ascii="Calibri" w:eastAsia="Calibri" w:hAnsi="Calibri"/>
                <w:sz w:val="22"/>
                <w:szCs w:val="22"/>
              </w:rPr>
            </w:pPr>
            <w:r w:rsidRPr="00EC3BD6">
              <w:rPr>
                <w:rFonts w:ascii="Calibri" w:eastAsia="Calibri" w:hAnsi="Calibri"/>
                <w:sz w:val="22"/>
                <w:szCs w:val="22"/>
              </w:rPr>
              <w:t>Monday, October 21, 2024 through Friday, October 25, 2024</w:t>
            </w:r>
          </w:p>
        </w:tc>
        <w:tc>
          <w:tcPr>
            <w:tcW w:w="2618" w:type="dxa"/>
            <w:tcBorders>
              <w:top w:val="single" w:sz="5" w:space="0" w:color="000000"/>
              <w:left w:val="single" w:sz="5" w:space="0" w:color="000000"/>
              <w:bottom w:val="single" w:sz="5" w:space="0" w:color="000000"/>
              <w:right w:val="single" w:sz="5" w:space="0" w:color="000000"/>
            </w:tcBorders>
          </w:tcPr>
          <w:p w14:paraId="4B9E95AC" w14:textId="77777777" w:rsidR="00EC3BD6" w:rsidRPr="00EC3BD6" w:rsidRDefault="00EC3BD6" w:rsidP="00EC3BD6">
            <w:pPr>
              <w:widowControl w:val="0"/>
              <w:rPr>
                <w:rFonts w:ascii="Calibri" w:eastAsia="Calibri" w:hAnsi="Calibri"/>
                <w:sz w:val="22"/>
                <w:szCs w:val="22"/>
              </w:rPr>
            </w:pPr>
            <w:r w:rsidRPr="00EC3BD6">
              <w:rPr>
                <w:rFonts w:ascii="Calibri" w:eastAsia="Calibri" w:hAnsi="Calibri"/>
                <w:sz w:val="22"/>
                <w:szCs w:val="22"/>
              </w:rPr>
              <w:t>8:00 a.m. – 5:00 p.m.</w:t>
            </w:r>
          </w:p>
        </w:tc>
      </w:tr>
      <w:tr w:rsidR="00EC3BD6" w:rsidRPr="00EC3BD6" w14:paraId="5DBD8C6E"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51A1E79E" w14:textId="77777777" w:rsidR="00EC3BD6" w:rsidRPr="00EC3BD6" w:rsidRDefault="00EC3BD6" w:rsidP="00EC3BD6">
            <w:pPr>
              <w:widowControl w:val="0"/>
              <w:rPr>
                <w:rFonts w:ascii="Calibri" w:eastAsia="Calibri" w:hAnsi="Calibri"/>
                <w:sz w:val="22"/>
                <w:szCs w:val="22"/>
              </w:rPr>
            </w:pPr>
            <w:r w:rsidRPr="00EC3BD6">
              <w:rPr>
                <w:rFonts w:ascii="Calibri" w:eastAsia="Calibri" w:hAnsi="Calibri"/>
                <w:sz w:val="22"/>
                <w:szCs w:val="22"/>
              </w:rPr>
              <w:t>Saturday, October 26, 2024</w:t>
            </w:r>
          </w:p>
        </w:tc>
        <w:tc>
          <w:tcPr>
            <w:tcW w:w="2618" w:type="dxa"/>
            <w:tcBorders>
              <w:top w:val="single" w:sz="5" w:space="0" w:color="000000"/>
              <w:left w:val="single" w:sz="5" w:space="0" w:color="000000"/>
              <w:bottom w:val="single" w:sz="5" w:space="0" w:color="000000"/>
              <w:right w:val="single" w:sz="5" w:space="0" w:color="000000"/>
            </w:tcBorders>
          </w:tcPr>
          <w:p w14:paraId="4B3F7D7A" w14:textId="77777777" w:rsidR="00EC3BD6" w:rsidRPr="00EC3BD6" w:rsidRDefault="00EC3BD6" w:rsidP="00EC3BD6">
            <w:pPr>
              <w:widowControl w:val="0"/>
              <w:rPr>
                <w:rFonts w:ascii="Calibri" w:eastAsia="Calibri" w:hAnsi="Calibri"/>
                <w:sz w:val="22"/>
                <w:szCs w:val="22"/>
              </w:rPr>
            </w:pPr>
            <w:r w:rsidRPr="00EC3BD6">
              <w:rPr>
                <w:rFonts w:ascii="Calibri" w:eastAsia="Calibri" w:hAnsi="Calibri"/>
                <w:sz w:val="22"/>
                <w:szCs w:val="22"/>
              </w:rPr>
              <w:t>7:00 a.m. – 7:00 p.m.</w:t>
            </w:r>
          </w:p>
        </w:tc>
      </w:tr>
      <w:tr w:rsidR="00EC3BD6" w:rsidRPr="00EC3BD6" w14:paraId="16754EDA"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4BC1535E" w14:textId="77777777" w:rsidR="00EC3BD6" w:rsidRPr="00EC3BD6" w:rsidRDefault="00EC3BD6" w:rsidP="00EC3BD6">
            <w:pPr>
              <w:widowControl w:val="0"/>
              <w:rPr>
                <w:rFonts w:ascii="Calibri" w:eastAsia="Calibri" w:hAnsi="Calibri"/>
                <w:sz w:val="22"/>
                <w:szCs w:val="22"/>
              </w:rPr>
            </w:pPr>
            <w:r w:rsidRPr="00EC3BD6">
              <w:rPr>
                <w:rFonts w:ascii="Calibri" w:eastAsia="Calibri" w:hAnsi="Calibri"/>
                <w:sz w:val="22"/>
                <w:szCs w:val="22"/>
              </w:rPr>
              <w:t>Sunday, October 27, 2024</w:t>
            </w:r>
          </w:p>
        </w:tc>
        <w:tc>
          <w:tcPr>
            <w:tcW w:w="2618" w:type="dxa"/>
            <w:tcBorders>
              <w:top w:val="single" w:sz="5" w:space="0" w:color="000000"/>
              <w:left w:val="single" w:sz="5" w:space="0" w:color="000000"/>
              <w:bottom w:val="single" w:sz="5" w:space="0" w:color="000000"/>
              <w:right w:val="single" w:sz="5" w:space="0" w:color="000000"/>
            </w:tcBorders>
          </w:tcPr>
          <w:p w14:paraId="52A81D35" w14:textId="77777777" w:rsidR="00EC3BD6" w:rsidRPr="00EC3BD6" w:rsidRDefault="00EC3BD6" w:rsidP="00EC3BD6">
            <w:pPr>
              <w:widowControl w:val="0"/>
              <w:rPr>
                <w:rFonts w:ascii="Calibri" w:eastAsia="Calibri" w:hAnsi="Calibri"/>
                <w:sz w:val="22"/>
                <w:szCs w:val="22"/>
              </w:rPr>
            </w:pPr>
            <w:r w:rsidRPr="00EC3BD6">
              <w:rPr>
                <w:rFonts w:ascii="Calibri" w:eastAsia="Calibri" w:hAnsi="Calibri"/>
                <w:sz w:val="22"/>
                <w:szCs w:val="22"/>
              </w:rPr>
              <w:t>12:00 p.m. – 6:00 p.m.</w:t>
            </w:r>
          </w:p>
        </w:tc>
      </w:tr>
      <w:tr w:rsidR="00EC3BD6" w:rsidRPr="00EC3BD6" w14:paraId="7914B1DF"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2D5EB772" w14:textId="77777777" w:rsidR="00EC3BD6" w:rsidRPr="00EC3BD6" w:rsidRDefault="00EC3BD6" w:rsidP="00EC3BD6">
            <w:pPr>
              <w:widowControl w:val="0"/>
              <w:rPr>
                <w:rFonts w:ascii="Calibri" w:eastAsia="Calibri" w:hAnsi="Calibri"/>
                <w:sz w:val="22"/>
                <w:szCs w:val="22"/>
              </w:rPr>
            </w:pPr>
            <w:r w:rsidRPr="00EC3BD6">
              <w:rPr>
                <w:rFonts w:ascii="Calibri" w:eastAsia="Calibri" w:hAnsi="Calibri"/>
                <w:sz w:val="22"/>
                <w:szCs w:val="22"/>
              </w:rPr>
              <w:t>Monday, October 28, 2024 through Friday, November 1, 2024</w:t>
            </w:r>
          </w:p>
        </w:tc>
        <w:tc>
          <w:tcPr>
            <w:tcW w:w="2618" w:type="dxa"/>
            <w:tcBorders>
              <w:top w:val="single" w:sz="5" w:space="0" w:color="000000"/>
              <w:left w:val="single" w:sz="5" w:space="0" w:color="000000"/>
              <w:bottom w:val="single" w:sz="5" w:space="0" w:color="000000"/>
              <w:right w:val="single" w:sz="5" w:space="0" w:color="000000"/>
            </w:tcBorders>
          </w:tcPr>
          <w:p w14:paraId="25B05760" w14:textId="77777777" w:rsidR="00EC3BD6" w:rsidRPr="00EC3BD6" w:rsidRDefault="00EC3BD6" w:rsidP="00EC3BD6">
            <w:pPr>
              <w:widowControl w:val="0"/>
              <w:rPr>
                <w:rFonts w:ascii="Calibri" w:eastAsia="Calibri" w:hAnsi="Calibri"/>
                <w:sz w:val="22"/>
                <w:szCs w:val="22"/>
              </w:rPr>
            </w:pPr>
            <w:r w:rsidRPr="00EC3BD6">
              <w:rPr>
                <w:rFonts w:ascii="Calibri" w:eastAsia="Calibri" w:hAnsi="Calibri"/>
                <w:sz w:val="22"/>
                <w:szCs w:val="22"/>
              </w:rPr>
              <w:t>7:00 a.m. – 7:00 p.m.</w:t>
            </w:r>
          </w:p>
        </w:tc>
      </w:tr>
      <w:bookmarkEnd w:id="3"/>
    </w:tbl>
    <w:p w14:paraId="29F8BA77" w14:textId="77777777" w:rsidR="00EC3BD6" w:rsidRPr="00EC3BD6" w:rsidRDefault="00EC3BD6" w:rsidP="00EC3BD6">
      <w:pPr>
        <w:widowControl w:val="0"/>
        <w:spacing w:line="250" w:lineRule="exact"/>
        <w:ind w:left="241"/>
        <w:jc w:val="center"/>
        <w:rPr>
          <w:sz w:val="22"/>
          <w:szCs w:val="22"/>
        </w:rPr>
      </w:pPr>
    </w:p>
    <w:p w14:paraId="461623D9" w14:textId="77777777" w:rsidR="00EC3BD6" w:rsidRPr="00EC3BD6" w:rsidRDefault="00EC3BD6" w:rsidP="00EC3BD6">
      <w:pPr>
        <w:widowControl w:val="0"/>
        <w:spacing w:line="250" w:lineRule="exact"/>
        <w:ind w:left="241"/>
        <w:jc w:val="center"/>
        <w:rPr>
          <w:sz w:val="22"/>
          <w:szCs w:val="22"/>
        </w:rPr>
      </w:pPr>
    </w:p>
    <w:p w14:paraId="5A6A13A6" w14:textId="77777777" w:rsidR="00EC3BD6" w:rsidRPr="00EC3BD6" w:rsidRDefault="00EC3BD6" w:rsidP="00EC3BD6">
      <w:pPr>
        <w:widowControl w:val="0"/>
        <w:ind w:left="341" w:right="104"/>
        <w:jc w:val="center"/>
        <w:rPr>
          <w:rFonts w:ascii="Calibri" w:eastAsia="Calibri" w:hAnsi="Calibri"/>
          <w:sz w:val="22"/>
          <w:szCs w:val="22"/>
        </w:rPr>
      </w:pPr>
      <w:r w:rsidRPr="00EC3BD6">
        <w:rPr>
          <w:rFonts w:ascii="Calibri" w:eastAsia="Calibri" w:hAnsi="Calibri"/>
          <w:sz w:val="22"/>
          <w:szCs w:val="22"/>
        </w:rPr>
        <w:t>Any</w:t>
      </w:r>
      <w:r w:rsidRPr="00EC3BD6">
        <w:rPr>
          <w:rFonts w:ascii="Calibri" w:eastAsia="Calibri" w:hAnsi="Calibri"/>
          <w:spacing w:val="-5"/>
          <w:sz w:val="22"/>
          <w:szCs w:val="22"/>
        </w:rPr>
        <w:t xml:space="preserve"> </w:t>
      </w:r>
      <w:r w:rsidRPr="00EC3BD6">
        <w:rPr>
          <w:rFonts w:ascii="Calibri" w:eastAsia="Calibri" w:hAnsi="Calibri"/>
          <w:sz w:val="22"/>
          <w:szCs w:val="22"/>
        </w:rPr>
        <w:t>voter</w:t>
      </w:r>
      <w:r w:rsidRPr="00EC3BD6">
        <w:rPr>
          <w:rFonts w:ascii="Calibri" w:eastAsia="Calibri" w:hAnsi="Calibri"/>
          <w:spacing w:val="-4"/>
          <w:sz w:val="22"/>
          <w:szCs w:val="22"/>
        </w:rPr>
        <w:t xml:space="preserve"> </w:t>
      </w:r>
      <w:r w:rsidRPr="00EC3BD6">
        <w:rPr>
          <w:rFonts w:ascii="Calibri" w:eastAsia="Calibri" w:hAnsi="Calibri"/>
          <w:sz w:val="22"/>
          <w:szCs w:val="22"/>
        </w:rPr>
        <w:t>who</w:t>
      </w:r>
      <w:r w:rsidRPr="00EC3BD6">
        <w:rPr>
          <w:rFonts w:ascii="Calibri" w:eastAsia="Calibri" w:hAnsi="Calibri"/>
          <w:spacing w:val="-4"/>
          <w:sz w:val="22"/>
          <w:szCs w:val="22"/>
        </w:rPr>
        <w:t xml:space="preserve"> </w:t>
      </w:r>
      <w:r w:rsidRPr="00EC3BD6">
        <w:rPr>
          <w:rFonts w:ascii="Calibri" w:eastAsia="Calibri" w:hAnsi="Calibri"/>
          <w:sz w:val="22"/>
          <w:szCs w:val="22"/>
        </w:rPr>
        <w:t>is</w:t>
      </w:r>
      <w:r w:rsidRPr="00EC3BD6">
        <w:rPr>
          <w:rFonts w:ascii="Calibri" w:eastAsia="Calibri" w:hAnsi="Calibri"/>
          <w:spacing w:val="-4"/>
          <w:sz w:val="22"/>
          <w:szCs w:val="22"/>
        </w:rPr>
        <w:t xml:space="preserve"> </w:t>
      </w:r>
      <w:r w:rsidRPr="00EC3BD6">
        <w:rPr>
          <w:rFonts w:ascii="Calibri" w:eastAsia="Calibri" w:hAnsi="Calibri"/>
          <w:sz w:val="22"/>
          <w:szCs w:val="22"/>
        </w:rPr>
        <w:t>entitled</w:t>
      </w:r>
      <w:r w:rsidRPr="00EC3BD6">
        <w:rPr>
          <w:rFonts w:ascii="Calibri" w:eastAsia="Calibri" w:hAnsi="Calibri"/>
          <w:spacing w:val="-4"/>
          <w:sz w:val="22"/>
          <w:szCs w:val="22"/>
        </w:rPr>
        <w:t xml:space="preserve"> </w:t>
      </w:r>
      <w:r w:rsidRPr="00EC3BD6">
        <w:rPr>
          <w:rFonts w:ascii="Calibri" w:eastAsia="Calibri" w:hAnsi="Calibri"/>
          <w:spacing w:val="-1"/>
          <w:sz w:val="22"/>
          <w:szCs w:val="22"/>
        </w:rPr>
        <w:t>t</w:t>
      </w:r>
      <w:r w:rsidRPr="00EC3BD6">
        <w:rPr>
          <w:rFonts w:ascii="Calibri" w:eastAsia="Calibri" w:hAnsi="Calibri"/>
          <w:sz w:val="22"/>
          <w:szCs w:val="22"/>
        </w:rPr>
        <w:t>o</w:t>
      </w:r>
      <w:r w:rsidRPr="00EC3BD6">
        <w:rPr>
          <w:rFonts w:ascii="Calibri" w:eastAsia="Calibri" w:hAnsi="Calibri"/>
          <w:spacing w:val="-4"/>
          <w:sz w:val="22"/>
          <w:szCs w:val="22"/>
        </w:rPr>
        <w:t xml:space="preserve"> </w:t>
      </w:r>
      <w:r w:rsidRPr="00EC3BD6">
        <w:rPr>
          <w:rFonts w:ascii="Calibri" w:eastAsia="Calibri" w:hAnsi="Calibri"/>
          <w:sz w:val="22"/>
          <w:szCs w:val="22"/>
        </w:rPr>
        <w:t>vote</w:t>
      </w:r>
      <w:r w:rsidRPr="00EC3BD6">
        <w:rPr>
          <w:rFonts w:ascii="Calibri" w:eastAsia="Calibri" w:hAnsi="Calibri"/>
          <w:spacing w:val="-4"/>
          <w:sz w:val="22"/>
          <w:szCs w:val="22"/>
        </w:rPr>
        <w:t xml:space="preserve"> </w:t>
      </w:r>
      <w:r w:rsidRPr="00EC3BD6">
        <w:rPr>
          <w:rFonts w:ascii="Calibri" w:eastAsia="Calibri" w:hAnsi="Calibri"/>
          <w:sz w:val="22"/>
          <w:szCs w:val="22"/>
        </w:rPr>
        <w:t>an</w:t>
      </w:r>
      <w:r w:rsidRPr="00EC3BD6">
        <w:rPr>
          <w:rFonts w:ascii="Calibri" w:eastAsia="Calibri" w:hAnsi="Calibri"/>
          <w:spacing w:val="-4"/>
          <w:sz w:val="22"/>
          <w:szCs w:val="22"/>
        </w:rPr>
        <w:t xml:space="preserve"> </w:t>
      </w:r>
      <w:r w:rsidRPr="00EC3BD6">
        <w:rPr>
          <w:rFonts w:ascii="Calibri" w:eastAsia="Calibri" w:hAnsi="Calibri"/>
          <w:sz w:val="22"/>
          <w:szCs w:val="22"/>
        </w:rPr>
        <w:t>early</w:t>
      </w:r>
      <w:r w:rsidRPr="00EC3BD6">
        <w:rPr>
          <w:rFonts w:ascii="Calibri" w:eastAsia="Calibri" w:hAnsi="Calibri"/>
          <w:spacing w:val="-5"/>
          <w:sz w:val="22"/>
          <w:szCs w:val="22"/>
        </w:rPr>
        <w:t xml:space="preserve"> </w:t>
      </w:r>
      <w:r w:rsidRPr="00EC3BD6">
        <w:rPr>
          <w:rFonts w:ascii="Calibri" w:eastAsia="Calibri" w:hAnsi="Calibri"/>
          <w:sz w:val="22"/>
          <w:szCs w:val="22"/>
        </w:rPr>
        <w:t>ballot</w:t>
      </w:r>
      <w:r w:rsidRPr="00EC3BD6">
        <w:rPr>
          <w:rFonts w:ascii="Calibri" w:eastAsia="Calibri" w:hAnsi="Calibri"/>
          <w:spacing w:val="-5"/>
          <w:sz w:val="22"/>
          <w:szCs w:val="22"/>
        </w:rPr>
        <w:t xml:space="preserve"> </w:t>
      </w:r>
      <w:r w:rsidRPr="00EC3BD6">
        <w:rPr>
          <w:rFonts w:ascii="Calibri" w:eastAsia="Calibri" w:hAnsi="Calibri"/>
          <w:sz w:val="22"/>
          <w:szCs w:val="22"/>
        </w:rPr>
        <w:t>by</w:t>
      </w:r>
      <w:r w:rsidRPr="00EC3BD6">
        <w:rPr>
          <w:rFonts w:ascii="Calibri" w:eastAsia="Calibri" w:hAnsi="Calibri"/>
          <w:spacing w:val="-4"/>
          <w:sz w:val="22"/>
          <w:szCs w:val="22"/>
        </w:rPr>
        <w:t xml:space="preserve"> </w:t>
      </w:r>
      <w:r w:rsidRPr="00EC3BD6">
        <w:rPr>
          <w:rFonts w:ascii="Calibri" w:eastAsia="Calibri" w:hAnsi="Calibri"/>
          <w:sz w:val="22"/>
          <w:szCs w:val="22"/>
        </w:rPr>
        <w:t>p</w:t>
      </w:r>
      <w:r w:rsidRPr="00EC3BD6">
        <w:rPr>
          <w:rFonts w:ascii="Calibri" w:eastAsia="Calibri" w:hAnsi="Calibri"/>
          <w:spacing w:val="-2"/>
          <w:sz w:val="22"/>
          <w:szCs w:val="22"/>
        </w:rPr>
        <w:t>e</w:t>
      </w:r>
      <w:r w:rsidRPr="00EC3BD6">
        <w:rPr>
          <w:rFonts w:ascii="Calibri" w:eastAsia="Calibri" w:hAnsi="Calibri"/>
          <w:sz w:val="22"/>
          <w:szCs w:val="22"/>
        </w:rPr>
        <w:t>rsonal</w:t>
      </w:r>
      <w:r w:rsidRPr="00EC3BD6">
        <w:rPr>
          <w:rFonts w:ascii="Calibri" w:eastAsia="Calibri" w:hAnsi="Calibri"/>
          <w:spacing w:val="-4"/>
          <w:sz w:val="22"/>
          <w:szCs w:val="22"/>
        </w:rPr>
        <w:t xml:space="preserve"> </w:t>
      </w:r>
      <w:r w:rsidRPr="00EC3BD6">
        <w:rPr>
          <w:rFonts w:ascii="Calibri" w:eastAsia="Calibri" w:hAnsi="Calibri"/>
          <w:sz w:val="22"/>
          <w:szCs w:val="22"/>
        </w:rPr>
        <w:t>appearance</w:t>
      </w:r>
      <w:r w:rsidRPr="00EC3BD6">
        <w:rPr>
          <w:rFonts w:ascii="Calibri" w:eastAsia="Calibri" w:hAnsi="Calibri"/>
          <w:spacing w:val="-3"/>
          <w:sz w:val="22"/>
          <w:szCs w:val="22"/>
        </w:rPr>
        <w:t xml:space="preserve"> </w:t>
      </w:r>
      <w:r w:rsidRPr="00EC3BD6">
        <w:rPr>
          <w:rFonts w:ascii="Calibri" w:eastAsia="Calibri" w:hAnsi="Calibri"/>
          <w:sz w:val="22"/>
          <w:szCs w:val="22"/>
        </w:rPr>
        <w:t>may</w:t>
      </w:r>
      <w:r w:rsidRPr="00EC3BD6">
        <w:rPr>
          <w:rFonts w:ascii="Calibri" w:eastAsia="Calibri" w:hAnsi="Calibri"/>
          <w:spacing w:val="-2"/>
          <w:sz w:val="22"/>
          <w:szCs w:val="22"/>
        </w:rPr>
        <w:t xml:space="preserve"> </w:t>
      </w:r>
      <w:r w:rsidRPr="00EC3BD6">
        <w:rPr>
          <w:rFonts w:ascii="Calibri" w:eastAsia="Calibri" w:hAnsi="Calibri"/>
          <w:sz w:val="22"/>
          <w:szCs w:val="22"/>
        </w:rPr>
        <w:t>do</w:t>
      </w:r>
      <w:r w:rsidRPr="00EC3BD6">
        <w:rPr>
          <w:rFonts w:ascii="Calibri" w:eastAsia="Calibri" w:hAnsi="Calibri"/>
          <w:spacing w:val="-5"/>
          <w:sz w:val="22"/>
          <w:szCs w:val="22"/>
        </w:rPr>
        <w:t xml:space="preserve"> </w:t>
      </w:r>
      <w:r w:rsidRPr="00EC3BD6">
        <w:rPr>
          <w:rFonts w:ascii="Calibri" w:eastAsia="Calibri" w:hAnsi="Calibri"/>
          <w:sz w:val="22"/>
          <w:szCs w:val="22"/>
        </w:rPr>
        <w:t>so</w:t>
      </w:r>
      <w:r w:rsidRPr="00EC3BD6">
        <w:rPr>
          <w:rFonts w:ascii="Calibri" w:eastAsia="Calibri" w:hAnsi="Calibri"/>
          <w:spacing w:val="-4"/>
          <w:sz w:val="22"/>
          <w:szCs w:val="22"/>
        </w:rPr>
        <w:t xml:space="preserve"> </w:t>
      </w:r>
      <w:r w:rsidRPr="00EC3BD6">
        <w:rPr>
          <w:rFonts w:ascii="Calibri" w:eastAsia="Calibri" w:hAnsi="Calibri"/>
          <w:sz w:val="22"/>
          <w:szCs w:val="22"/>
        </w:rPr>
        <w:t>at</w:t>
      </w:r>
      <w:r w:rsidRPr="00EC3BD6">
        <w:rPr>
          <w:rFonts w:ascii="Calibri" w:eastAsia="Calibri" w:hAnsi="Calibri"/>
          <w:spacing w:val="-5"/>
          <w:sz w:val="22"/>
          <w:szCs w:val="22"/>
        </w:rPr>
        <w:t xml:space="preserve"> </w:t>
      </w:r>
      <w:r w:rsidRPr="00EC3BD6">
        <w:rPr>
          <w:rFonts w:ascii="Calibri" w:eastAsia="Calibri" w:hAnsi="Calibri"/>
          <w:sz w:val="22"/>
          <w:szCs w:val="22"/>
        </w:rPr>
        <w:t>the</w:t>
      </w:r>
      <w:r w:rsidRPr="00EC3BD6">
        <w:rPr>
          <w:rFonts w:ascii="Calibri" w:eastAsia="Calibri" w:hAnsi="Calibri"/>
          <w:spacing w:val="-4"/>
          <w:sz w:val="22"/>
          <w:szCs w:val="22"/>
        </w:rPr>
        <w:t xml:space="preserve"> </w:t>
      </w:r>
      <w:r w:rsidRPr="00EC3BD6">
        <w:rPr>
          <w:rFonts w:ascii="Calibri" w:eastAsia="Calibri" w:hAnsi="Calibri"/>
          <w:sz w:val="22"/>
          <w:szCs w:val="22"/>
        </w:rPr>
        <w:t>Main</w:t>
      </w:r>
      <w:r w:rsidRPr="00EC3BD6">
        <w:rPr>
          <w:rFonts w:ascii="Calibri" w:eastAsia="Calibri" w:hAnsi="Calibri"/>
          <w:spacing w:val="-4"/>
          <w:sz w:val="22"/>
          <w:szCs w:val="22"/>
        </w:rPr>
        <w:t xml:space="preserve"> </w:t>
      </w:r>
      <w:r w:rsidRPr="00EC3BD6">
        <w:rPr>
          <w:rFonts w:ascii="Calibri" w:eastAsia="Calibri" w:hAnsi="Calibri"/>
          <w:sz w:val="22"/>
          <w:szCs w:val="22"/>
        </w:rPr>
        <w:t>Ear</w:t>
      </w:r>
      <w:r w:rsidRPr="00EC3BD6">
        <w:rPr>
          <w:rFonts w:ascii="Calibri" w:eastAsia="Calibri" w:hAnsi="Calibri"/>
          <w:spacing w:val="-1"/>
          <w:sz w:val="22"/>
          <w:szCs w:val="22"/>
        </w:rPr>
        <w:t>l</w:t>
      </w:r>
      <w:r w:rsidRPr="00EC3BD6">
        <w:rPr>
          <w:rFonts w:ascii="Calibri" w:eastAsia="Calibri" w:hAnsi="Calibri"/>
          <w:sz w:val="22"/>
          <w:szCs w:val="22"/>
        </w:rPr>
        <w:t>y</w:t>
      </w:r>
      <w:r w:rsidRPr="00EC3BD6">
        <w:rPr>
          <w:rFonts w:ascii="Calibri" w:eastAsia="Calibri" w:hAnsi="Calibri"/>
          <w:w w:val="99"/>
          <w:sz w:val="22"/>
          <w:szCs w:val="22"/>
        </w:rPr>
        <w:t xml:space="preserve"> </w:t>
      </w:r>
      <w:r w:rsidRPr="00EC3BD6">
        <w:rPr>
          <w:rFonts w:ascii="Calibri" w:eastAsia="Calibri" w:hAnsi="Calibri"/>
          <w:sz w:val="22"/>
          <w:szCs w:val="22"/>
        </w:rPr>
        <w:t>Voting</w:t>
      </w:r>
      <w:r w:rsidRPr="00EC3BD6">
        <w:rPr>
          <w:rFonts w:ascii="Calibri" w:eastAsia="Calibri" w:hAnsi="Calibri"/>
          <w:spacing w:val="-11"/>
          <w:sz w:val="22"/>
          <w:szCs w:val="22"/>
        </w:rPr>
        <w:t xml:space="preserve"> </w:t>
      </w:r>
      <w:r w:rsidRPr="00EC3BD6">
        <w:rPr>
          <w:rFonts w:ascii="Calibri" w:eastAsia="Calibri" w:hAnsi="Calibri"/>
          <w:sz w:val="22"/>
          <w:szCs w:val="22"/>
        </w:rPr>
        <w:t>Site.</w:t>
      </w:r>
    </w:p>
    <w:p w14:paraId="32809CA6" w14:textId="77777777" w:rsidR="00EC3BD6" w:rsidRPr="00EC3BD6" w:rsidRDefault="00EC3BD6" w:rsidP="00EC3BD6">
      <w:pPr>
        <w:widowControl w:val="0"/>
        <w:spacing w:line="200" w:lineRule="exact"/>
        <w:rPr>
          <w:rFonts w:ascii="Calibri" w:eastAsia="Calibri" w:hAnsi="Calibri"/>
          <w:sz w:val="20"/>
          <w:szCs w:val="22"/>
        </w:rPr>
      </w:pPr>
    </w:p>
    <w:p w14:paraId="0B0661E0" w14:textId="77777777" w:rsidR="00EC3BD6" w:rsidRPr="00EC3BD6" w:rsidRDefault="00EC3BD6" w:rsidP="00EC3BD6">
      <w:pPr>
        <w:widowControl w:val="0"/>
        <w:spacing w:line="200" w:lineRule="exact"/>
        <w:rPr>
          <w:rFonts w:ascii="Calibri" w:eastAsia="Calibri" w:hAnsi="Calibri"/>
          <w:sz w:val="20"/>
          <w:szCs w:val="22"/>
        </w:rPr>
      </w:pPr>
      <w:r w:rsidRPr="00EC3BD6">
        <w:rPr>
          <w:rFonts w:ascii="Calibri" w:eastAsia="Calibri" w:hAnsi="Calibri" w:cs="Calibri"/>
          <w:bCs/>
          <w:sz w:val="20"/>
          <w:szCs w:val="22"/>
        </w:rPr>
        <w:t>Preliminary, subject to change.  If any locations are changed, this will be reflected on the Nueces County elections website https://www.nuecesco.com/county-services/county-clerk/elections-department.</w:t>
      </w:r>
    </w:p>
    <w:p w14:paraId="0EE5927D" w14:textId="77777777" w:rsidR="00EC3BD6" w:rsidRPr="00EC3BD6" w:rsidRDefault="00EC3BD6" w:rsidP="00EC3BD6">
      <w:pPr>
        <w:widowControl w:val="0"/>
        <w:spacing w:line="200" w:lineRule="exact"/>
        <w:rPr>
          <w:rFonts w:ascii="Calibri" w:eastAsia="Calibri" w:hAnsi="Calibri"/>
          <w:sz w:val="20"/>
          <w:szCs w:val="22"/>
        </w:rPr>
      </w:pPr>
    </w:p>
    <w:p w14:paraId="18317D29" w14:textId="77777777" w:rsidR="00EC3BD6" w:rsidRPr="00EC3BD6" w:rsidRDefault="00EC3BD6" w:rsidP="00EC3BD6">
      <w:pPr>
        <w:widowControl w:val="0"/>
        <w:spacing w:line="200" w:lineRule="exact"/>
        <w:rPr>
          <w:rFonts w:ascii="Calibri" w:eastAsia="Calibri" w:hAnsi="Calibri"/>
          <w:sz w:val="20"/>
          <w:szCs w:val="22"/>
        </w:rPr>
      </w:pPr>
    </w:p>
    <w:p w14:paraId="3D9B46C4" w14:textId="77777777" w:rsidR="00EC3BD6" w:rsidRPr="00EC3BD6" w:rsidRDefault="00EC3BD6" w:rsidP="00EC3BD6">
      <w:pPr>
        <w:widowControl w:val="0"/>
        <w:spacing w:line="200" w:lineRule="exact"/>
        <w:rPr>
          <w:rFonts w:ascii="Calibri" w:eastAsia="Calibri" w:hAnsi="Calibri"/>
          <w:sz w:val="20"/>
          <w:szCs w:val="22"/>
        </w:rPr>
      </w:pPr>
    </w:p>
    <w:p w14:paraId="08F6A1E0" w14:textId="77777777" w:rsidR="00EC3BD6" w:rsidRPr="00EC3BD6" w:rsidRDefault="00EC3BD6" w:rsidP="00EC3BD6">
      <w:pPr>
        <w:widowControl w:val="0"/>
        <w:spacing w:line="200" w:lineRule="exact"/>
        <w:rPr>
          <w:rFonts w:ascii="Calibri" w:eastAsia="Calibri" w:hAnsi="Calibri"/>
          <w:sz w:val="20"/>
          <w:szCs w:val="22"/>
        </w:rPr>
      </w:pPr>
    </w:p>
    <w:p w14:paraId="78ACCB97" w14:textId="77777777" w:rsidR="00EC3BD6" w:rsidRPr="00EC3BD6" w:rsidRDefault="00EC3BD6" w:rsidP="00EC3BD6">
      <w:pPr>
        <w:widowControl w:val="0"/>
        <w:spacing w:before="6" w:line="220" w:lineRule="exact"/>
        <w:rPr>
          <w:rFonts w:ascii="Calibri" w:eastAsia="Calibri" w:hAnsi="Calibri"/>
          <w:sz w:val="22"/>
          <w:szCs w:val="22"/>
        </w:rPr>
      </w:pPr>
    </w:p>
    <w:p w14:paraId="5C8E9E98" w14:textId="77777777" w:rsidR="00EC3BD6" w:rsidRDefault="00EC3BD6" w:rsidP="00EC3BD6">
      <w:pPr>
        <w:widowControl w:val="0"/>
        <w:tabs>
          <w:tab w:val="left" w:pos="2250"/>
        </w:tabs>
        <w:spacing w:line="252" w:lineRule="exact"/>
        <w:ind w:right="119"/>
        <w:jc w:val="center"/>
        <w:rPr>
          <w:rFonts w:ascii="Calibri" w:eastAsia="Calibri" w:hAnsi="Calibri"/>
          <w:i/>
          <w:sz w:val="22"/>
          <w:szCs w:val="22"/>
        </w:rPr>
        <w:sectPr w:rsidR="00EC3BD6" w:rsidSect="004D2EB3">
          <w:footerReference w:type="default" r:id="rId17"/>
          <w:pgSz w:w="12240" w:h="15840"/>
          <w:pgMar w:top="1380" w:right="1320" w:bottom="940" w:left="1320" w:header="0" w:footer="747" w:gutter="0"/>
          <w:pgNumType w:start="1"/>
          <w:cols w:space="720"/>
        </w:sectPr>
      </w:pPr>
      <w:r w:rsidRPr="00EC3BD6">
        <w:rPr>
          <w:rFonts w:ascii="Calibri" w:eastAsia="Calibri" w:hAnsi="Calibri"/>
          <w:i/>
          <w:spacing w:val="-2"/>
          <w:sz w:val="22"/>
          <w:szCs w:val="22"/>
        </w:rPr>
        <w:t>[</w:t>
      </w:r>
      <w:r w:rsidRPr="00EC3BD6">
        <w:rPr>
          <w:rFonts w:ascii="Calibri" w:eastAsia="Calibri" w:hAnsi="Calibri"/>
          <w:i/>
          <w:sz w:val="22"/>
          <w:szCs w:val="22"/>
        </w:rPr>
        <w:t>The</w:t>
      </w:r>
      <w:r w:rsidRPr="00EC3BD6">
        <w:rPr>
          <w:rFonts w:ascii="Calibri" w:eastAsia="Calibri" w:hAnsi="Calibri"/>
          <w:i/>
          <w:spacing w:val="-6"/>
          <w:sz w:val="22"/>
          <w:szCs w:val="22"/>
        </w:rPr>
        <w:t xml:space="preserve"> </w:t>
      </w:r>
      <w:r w:rsidRPr="00EC3BD6">
        <w:rPr>
          <w:rFonts w:ascii="Calibri" w:eastAsia="Calibri" w:hAnsi="Calibri"/>
          <w:i/>
          <w:sz w:val="22"/>
          <w:szCs w:val="22"/>
        </w:rPr>
        <w:t>remainder</w:t>
      </w:r>
      <w:r w:rsidRPr="00EC3BD6">
        <w:rPr>
          <w:rFonts w:ascii="Calibri" w:eastAsia="Calibri" w:hAnsi="Calibri"/>
          <w:i/>
          <w:spacing w:val="-6"/>
          <w:sz w:val="22"/>
          <w:szCs w:val="22"/>
        </w:rPr>
        <w:t xml:space="preserve"> </w:t>
      </w:r>
      <w:r w:rsidRPr="00EC3BD6">
        <w:rPr>
          <w:rFonts w:ascii="Calibri" w:eastAsia="Calibri" w:hAnsi="Calibri"/>
          <w:i/>
          <w:sz w:val="22"/>
          <w:szCs w:val="22"/>
        </w:rPr>
        <w:t>of</w:t>
      </w:r>
      <w:r w:rsidRPr="00EC3BD6">
        <w:rPr>
          <w:rFonts w:ascii="Calibri" w:eastAsia="Calibri" w:hAnsi="Calibri"/>
          <w:i/>
          <w:spacing w:val="-6"/>
          <w:sz w:val="22"/>
          <w:szCs w:val="22"/>
        </w:rPr>
        <w:t xml:space="preserve"> </w:t>
      </w:r>
      <w:r w:rsidRPr="00EC3BD6">
        <w:rPr>
          <w:rFonts w:ascii="Calibri" w:eastAsia="Calibri" w:hAnsi="Calibri"/>
          <w:i/>
          <w:sz w:val="22"/>
          <w:szCs w:val="22"/>
        </w:rPr>
        <w:t>this</w:t>
      </w:r>
      <w:r w:rsidRPr="00EC3BD6">
        <w:rPr>
          <w:rFonts w:ascii="Calibri" w:eastAsia="Calibri" w:hAnsi="Calibri"/>
          <w:i/>
          <w:spacing w:val="-6"/>
          <w:sz w:val="22"/>
          <w:szCs w:val="22"/>
        </w:rPr>
        <w:t xml:space="preserve"> </w:t>
      </w:r>
      <w:r w:rsidRPr="00EC3BD6">
        <w:rPr>
          <w:rFonts w:ascii="Calibri" w:eastAsia="Calibri" w:hAnsi="Calibri"/>
          <w:i/>
          <w:sz w:val="22"/>
          <w:szCs w:val="22"/>
        </w:rPr>
        <w:t>pa</w:t>
      </w:r>
      <w:r w:rsidRPr="00EC3BD6">
        <w:rPr>
          <w:rFonts w:ascii="Calibri" w:eastAsia="Calibri" w:hAnsi="Calibri"/>
          <w:i/>
          <w:spacing w:val="-1"/>
          <w:sz w:val="22"/>
          <w:szCs w:val="22"/>
        </w:rPr>
        <w:t>g</w:t>
      </w:r>
      <w:r w:rsidRPr="00EC3BD6">
        <w:rPr>
          <w:rFonts w:ascii="Calibri" w:eastAsia="Calibri" w:hAnsi="Calibri"/>
          <w:i/>
          <w:sz w:val="22"/>
          <w:szCs w:val="22"/>
        </w:rPr>
        <w:t>e</w:t>
      </w:r>
      <w:r w:rsidRPr="00EC3BD6">
        <w:rPr>
          <w:rFonts w:ascii="Calibri" w:eastAsia="Calibri" w:hAnsi="Calibri"/>
          <w:i/>
          <w:spacing w:val="-6"/>
          <w:sz w:val="22"/>
          <w:szCs w:val="22"/>
        </w:rPr>
        <w:t xml:space="preserve"> </w:t>
      </w:r>
      <w:r w:rsidRPr="00EC3BD6">
        <w:rPr>
          <w:rFonts w:ascii="Calibri" w:eastAsia="Calibri" w:hAnsi="Calibri"/>
          <w:i/>
          <w:sz w:val="22"/>
          <w:szCs w:val="22"/>
        </w:rPr>
        <w:t>intentiona</w:t>
      </w:r>
      <w:r w:rsidRPr="00EC3BD6">
        <w:rPr>
          <w:rFonts w:ascii="Calibri" w:eastAsia="Calibri" w:hAnsi="Calibri"/>
          <w:i/>
          <w:spacing w:val="-1"/>
          <w:sz w:val="22"/>
          <w:szCs w:val="22"/>
        </w:rPr>
        <w:t>ll</w:t>
      </w:r>
      <w:r w:rsidRPr="00EC3BD6">
        <w:rPr>
          <w:rFonts w:ascii="Calibri" w:eastAsia="Calibri" w:hAnsi="Calibri"/>
          <w:i/>
          <w:sz w:val="22"/>
          <w:szCs w:val="22"/>
        </w:rPr>
        <w:t>y</w:t>
      </w:r>
      <w:r w:rsidRPr="00EC3BD6">
        <w:rPr>
          <w:rFonts w:ascii="Calibri" w:eastAsia="Calibri" w:hAnsi="Calibri"/>
          <w:i/>
          <w:spacing w:val="-7"/>
          <w:sz w:val="22"/>
          <w:szCs w:val="22"/>
        </w:rPr>
        <w:t xml:space="preserve"> </w:t>
      </w:r>
      <w:r w:rsidRPr="00EC3BD6">
        <w:rPr>
          <w:rFonts w:ascii="Calibri" w:eastAsia="Calibri" w:hAnsi="Calibri"/>
          <w:i/>
          <w:sz w:val="22"/>
          <w:szCs w:val="22"/>
        </w:rPr>
        <w:t>left</w:t>
      </w:r>
      <w:r w:rsidRPr="00EC3BD6">
        <w:rPr>
          <w:rFonts w:ascii="Calibri" w:eastAsia="Calibri" w:hAnsi="Calibri"/>
          <w:i/>
          <w:spacing w:val="-6"/>
          <w:sz w:val="22"/>
          <w:szCs w:val="22"/>
        </w:rPr>
        <w:t xml:space="preserve"> </w:t>
      </w:r>
      <w:r w:rsidRPr="00EC3BD6">
        <w:rPr>
          <w:rFonts w:ascii="Calibri" w:eastAsia="Calibri" w:hAnsi="Calibri"/>
          <w:i/>
          <w:sz w:val="22"/>
          <w:szCs w:val="22"/>
        </w:rPr>
        <w:t>blank</w:t>
      </w:r>
      <w:r w:rsidRPr="00EC3BD6">
        <w:rPr>
          <w:rFonts w:ascii="Calibri" w:eastAsia="Calibri" w:hAnsi="Calibri"/>
          <w:i/>
          <w:spacing w:val="-3"/>
          <w:sz w:val="22"/>
          <w:szCs w:val="22"/>
        </w:rPr>
        <w:t>.</w:t>
      </w:r>
      <w:r w:rsidRPr="00EC3BD6">
        <w:rPr>
          <w:rFonts w:ascii="Calibri" w:eastAsia="Calibri" w:hAnsi="Calibri"/>
          <w:i/>
          <w:sz w:val="22"/>
          <w:szCs w:val="22"/>
        </w:rPr>
        <w:t>]</w:t>
      </w:r>
    </w:p>
    <w:p w14:paraId="10FA9F28" w14:textId="77777777" w:rsidR="00EC3BD6" w:rsidRPr="00EC3BD6" w:rsidRDefault="00EC3BD6" w:rsidP="00EC3BD6">
      <w:pPr>
        <w:widowControl w:val="0"/>
        <w:spacing w:line="200" w:lineRule="exact"/>
        <w:jc w:val="center"/>
        <w:rPr>
          <w:rFonts w:ascii="Calibri" w:eastAsia="Calibri" w:hAnsi="Calibri"/>
          <w:b/>
          <w:bCs/>
          <w:sz w:val="20"/>
        </w:rPr>
      </w:pPr>
      <w:r w:rsidRPr="00EC3BD6">
        <w:rPr>
          <w:b/>
          <w:bCs/>
          <w:szCs w:val="24"/>
        </w:rPr>
        <w:lastRenderedPageBreak/>
        <w:t>Location,</w:t>
      </w:r>
      <w:r w:rsidRPr="00EC3BD6">
        <w:rPr>
          <w:b/>
          <w:bCs/>
          <w:spacing w:val="-1"/>
          <w:szCs w:val="24"/>
        </w:rPr>
        <w:t xml:space="preserve"> </w:t>
      </w:r>
      <w:r w:rsidRPr="00EC3BD6">
        <w:rPr>
          <w:b/>
          <w:bCs/>
          <w:szCs w:val="24"/>
        </w:rPr>
        <w:t>Dates</w:t>
      </w:r>
      <w:r w:rsidRPr="00EC3BD6">
        <w:rPr>
          <w:b/>
          <w:bCs/>
          <w:spacing w:val="-1"/>
          <w:szCs w:val="24"/>
        </w:rPr>
        <w:t xml:space="preserve"> </w:t>
      </w:r>
      <w:r w:rsidRPr="00EC3BD6">
        <w:rPr>
          <w:b/>
          <w:bCs/>
          <w:szCs w:val="24"/>
        </w:rPr>
        <w:t>&amp;</w:t>
      </w:r>
      <w:r w:rsidRPr="00EC3BD6">
        <w:rPr>
          <w:b/>
          <w:bCs/>
          <w:spacing w:val="-1"/>
          <w:szCs w:val="24"/>
        </w:rPr>
        <w:t xml:space="preserve"> </w:t>
      </w:r>
      <w:r w:rsidRPr="00EC3BD6">
        <w:rPr>
          <w:b/>
          <w:bCs/>
          <w:szCs w:val="24"/>
        </w:rPr>
        <w:t>Hours</w:t>
      </w:r>
      <w:r w:rsidRPr="00EC3BD6">
        <w:rPr>
          <w:b/>
          <w:bCs/>
          <w:spacing w:val="-1"/>
          <w:szCs w:val="24"/>
        </w:rPr>
        <w:t xml:space="preserve"> </w:t>
      </w:r>
      <w:r w:rsidRPr="00EC3BD6">
        <w:rPr>
          <w:b/>
          <w:bCs/>
          <w:szCs w:val="24"/>
        </w:rPr>
        <w:t>of</w:t>
      </w:r>
      <w:r w:rsidRPr="00EC3BD6">
        <w:rPr>
          <w:b/>
          <w:bCs/>
          <w:spacing w:val="-1"/>
          <w:szCs w:val="24"/>
        </w:rPr>
        <w:t xml:space="preserve"> </w:t>
      </w:r>
      <w:r w:rsidRPr="00EC3BD6">
        <w:rPr>
          <w:b/>
          <w:bCs/>
          <w:szCs w:val="24"/>
        </w:rPr>
        <w:t>Pe</w:t>
      </w:r>
      <w:r w:rsidRPr="00EC3BD6">
        <w:rPr>
          <w:b/>
          <w:bCs/>
          <w:spacing w:val="-1"/>
          <w:szCs w:val="24"/>
        </w:rPr>
        <w:t>r</w:t>
      </w:r>
      <w:r w:rsidRPr="00EC3BD6">
        <w:rPr>
          <w:b/>
          <w:bCs/>
          <w:szCs w:val="24"/>
        </w:rPr>
        <w:t>m</w:t>
      </w:r>
      <w:r w:rsidRPr="00EC3BD6">
        <w:rPr>
          <w:b/>
          <w:bCs/>
          <w:spacing w:val="-2"/>
          <w:szCs w:val="24"/>
        </w:rPr>
        <w:t>a</w:t>
      </w:r>
      <w:r w:rsidRPr="00EC3BD6">
        <w:rPr>
          <w:b/>
          <w:bCs/>
          <w:spacing w:val="-1"/>
          <w:szCs w:val="24"/>
        </w:rPr>
        <w:t>n</w:t>
      </w:r>
      <w:r w:rsidRPr="00EC3BD6">
        <w:rPr>
          <w:b/>
          <w:bCs/>
          <w:szCs w:val="24"/>
        </w:rPr>
        <w:t>ent</w:t>
      </w:r>
      <w:r w:rsidRPr="00EC3BD6">
        <w:rPr>
          <w:b/>
          <w:bCs/>
          <w:spacing w:val="-1"/>
          <w:szCs w:val="24"/>
        </w:rPr>
        <w:t xml:space="preserve"> </w:t>
      </w:r>
      <w:r w:rsidRPr="00EC3BD6">
        <w:rPr>
          <w:b/>
          <w:bCs/>
          <w:szCs w:val="24"/>
        </w:rPr>
        <w:t>Branch</w:t>
      </w:r>
      <w:r w:rsidRPr="00EC3BD6">
        <w:rPr>
          <w:b/>
          <w:bCs/>
          <w:spacing w:val="-1"/>
          <w:szCs w:val="24"/>
        </w:rPr>
        <w:t xml:space="preserve"> </w:t>
      </w:r>
      <w:r w:rsidRPr="00EC3BD6">
        <w:rPr>
          <w:b/>
          <w:bCs/>
          <w:szCs w:val="24"/>
        </w:rPr>
        <w:t>Polling</w:t>
      </w:r>
      <w:r w:rsidRPr="00EC3BD6">
        <w:rPr>
          <w:b/>
          <w:bCs/>
          <w:spacing w:val="-1"/>
          <w:szCs w:val="24"/>
        </w:rPr>
        <w:t xml:space="preserve"> </w:t>
      </w:r>
      <w:r w:rsidRPr="00EC3BD6">
        <w:rPr>
          <w:b/>
          <w:bCs/>
          <w:szCs w:val="24"/>
        </w:rPr>
        <w:t>Places</w:t>
      </w:r>
    </w:p>
    <w:p w14:paraId="79B88AE2" w14:textId="77777777" w:rsidR="00EC3BD6" w:rsidRPr="00EC3BD6" w:rsidRDefault="00EC3BD6" w:rsidP="00EC3BD6">
      <w:pPr>
        <w:widowControl w:val="0"/>
        <w:spacing w:line="200" w:lineRule="exact"/>
        <w:rPr>
          <w:rFonts w:ascii="Calibri" w:eastAsia="Calibri" w:hAnsi="Calibri"/>
          <w:sz w:val="20"/>
        </w:rPr>
      </w:pPr>
    </w:p>
    <w:tbl>
      <w:tblPr>
        <w:tblW w:w="0" w:type="auto"/>
        <w:jc w:val="center"/>
        <w:tblLook w:val="04A0" w:firstRow="1" w:lastRow="0" w:firstColumn="1" w:lastColumn="0" w:noHBand="0" w:noVBand="1"/>
      </w:tblPr>
      <w:tblGrid>
        <w:gridCol w:w="4230"/>
        <w:gridCol w:w="4680"/>
      </w:tblGrid>
      <w:tr w:rsidR="00EC3BD6" w:rsidRPr="00EC3BD6" w14:paraId="1DE84F97" w14:textId="77777777" w:rsidTr="008C1C47">
        <w:trPr>
          <w:jc w:val="center"/>
        </w:trPr>
        <w:tc>
          <w:tcPr>
            <w:tcW w:w="4230" w:type="dxa"/>
          </w:tcPr>
          <w:p w14:paraId="37B4F9A3" w14:textId="77777777" w:rsidR="00EC3BD6" w:rsidRPr="00EC3BD6" w:rsidRDefault="00EC3BD6" w:rsidP="00EC3BD6">
            <w:pPr>
              <w:widowControl w:val="0"/>
              <w:ind w:left="240" w:hanging="360"/>
              <w:jc w:val="center"/>
              <w:rPr>
                <w:rFonts w:ascii="Calibri" w:hAnsi="Calibri" w:cs="Calibri"/>
                <w:b/>
                <w:bCs/>
                <w:spacing w:val="-2"/>
                <w:sz w:val="22"/>
                <w:szCs w:val="22"/>
              </w:rPr>
            </w:pPr>
            <w:bookmarkStart w:id="4" w:name="_Hlk176249720"/>
            <w:r w:rsidRPr="00EC3BD6">
              <w:rPr>
                <w:rFonts w:ascii="Calibri" w:hAnsi="Calibri" w:cs="Calibri"/>
                <w:b/>
                <w:bCs/>
                <w:spacing w:val="-2"/>
                <w:sz w:val="22"/>
                <w:szCs w:val="22"/>
              </w:rPr>
              <w:t>Location</w:t>
            </w:r>
          </w:p>
        </w:tc>
        <w:tc>
          <w:tcPr>
            <w:tcW w:w="4680" w:type="dxa"/>
          </w:tcPr>
          <w:p w14:paraId="34D9ADAB" w14:textId="77777777" w:rsidR="00EC3BD6" w:rsidRPr="00EC3BD6" w:rsidRDefault="00EC3BD6" w:rsidP="00EC3BD6">
            <w:pPr>
              <w:widowControl w:val="0"/>
              <w:ind w:left="240" w:hanging="360"/>
              <w:jc w:val="center"/>
              <w:rPr>
                <w:rFonts w:ascii="Calibri" w:hAnsi="Calibri" w:cs="Calibri"/>
                <w:b/>
                <w:bCs/>
                <w:spacing w:val="-2"/>
                <w:sz w:val="22"/>
                <w:szCs w:val="22"/>
              </w:rPr>
            </w:pPr>
            <w:r w:rsidRPr="00EC3BD6">
              <w:rPr>
                <w:rFonts w:ascii="Calibri" w:hAnsi="Calibri" w:cs="Calibri"/>
                <w:b/>
                <w:bCs/>
                <w:spacing w:val="-2"/>
                <w:sz w:val="22"/>
                <w:szCs w:val="22"/>
              </w:rPr>
              <w:t>Address</w:t>
            </w:r>
          </w:p>
        </w:tc>
      </w:tr>
      <w:tr w:rsidR="00EC3BD6" w:rsidRPr="00EC3BD6" w14:paraId="40DEF148" w14:textId="77777777" w:rsidTr="008C1C47">
        <w:trPr>
          <w:jc w:val="center"/>
        </w:trPr>
        <w:tc>
          <w:tcPr>
            <w:tcW w:w="4230" w:type="dxa"/>
          </w:tcPr>
          <w:p w14:paraId="74421EDB"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Adkins Middle School (Room A123)</w:t>
            </w:r>
          </w:p>
        </w:tc>
        <w:tc>
          <w:tcPr>
            <w:tcW w:w="4680" w:type="dxa"/>
          </w:tcPr>
          <w:p w14:paraId="27A6B0F2" w14:textId="37B3B6F8" w:rsidR="00EC3BD6" w:rsidRPr="00EC3BD6" w:rsidRDefault="009D0EF8" w:rsidP="00EC3BD6">
            <w:pPr>
              <w:widowControl w:val="0"/>
              <w:ind w:left="240" w:hanging="360"/>
              <w:jc w:val="center"/>
              <w:rPr>
                <w:rFonts w:ascii="Calibri" w:hAnsi="Calibri" w:cs="Calibri"/>
                <w:spacing w:val="-2"/>
                <w:sz w:val="22"/>
                <w:szCs w:val="22"/>
              </w:rPr>
            </w:pPr>
            <w:r>
              <w:rPr>
                <w:rFonts w:ascii="Calibri" w:hAnsi="Calibri" w:cs="Calibri"/>
                <w:spacing w:val="-2"/>
                <w:sz w:val="22"/>
                <w:szCs w:val="22"/>
              </w:rPr>
              <w:t>2</w:t>
            </w:r>
            <w:r w:rsidR="00EC3BD6" w:rsidRPr="00EC3BD6">
              <w:rPr>
                <w:rFonts w:ascii="Calibri" w:hAnsi="Calibri" w:cs="Calibri"/>
                <w:spacing w:val="-2"/>
                <w:sz w:val="22"/>
                <w:szCs w:val="22"/>
              </w:rPr>
              <w:t>402 Ennis Joslin Rd. Corpus Christi, TX 78414</w:t>
            </w:r>
          </w:p>
        </w:tc>
      </w:tr>
      <w:tr w:rsidR="00EC3BD6" w:rsidRPr="00EC3BD6" w14:paraId="5A133B51" w14:textId="77777777" w:rsidTr="008C1C47">
        <w:trPr>
          <w:jc w:val="center"/>
        </w:trPr>
        <w:tc>
          <w:tcPr>
            <w:tcW w:w="4230" w:type="dxa"/>
          </w:tcPr>
          <w:p w14:paraId="43DB27EE"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Bishop Multipurpose Building</w:t>
            </w:r>
          </w:p>
        </w:tc>
        <w:tc>
          <w:tcPr>
            <w:tcW w:w="4680" w:type="dxa"/>
          </w:tcPr>
          <w:p w14:paraId="4997A7F5"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115 S. Ash Ave. Bishop, TX 78343</w:t>
            </w:r>
          </w:p>
        </w:tc>
      </w:tr>
      <w:tr w:rsidR="00EC3BD6" w:rsidRPr="00EC3BD6" w14:paraId="7B3FF565" w14:textId="77777777" w:rsidTr="008C1C47">
        <w:trPr>
          <w:jc w:val="center"/>
        </w:trPr>
        <w:tc>
          <w:tcPr>
            <w:tcW w:w="4230" w:type="dxa"/>
          </w:tcPr>
          <w:p w14:paraId="2ED7800C"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Bonilla Plaza (Atrium)</w:t>
            </w:r>
          </w:p>
        </w:tc>
        <w:tc>
          <w:tcPr>
            <w:tcW w:w="4680" w:type="dxa"/>
          </w:tcPr>
          <w:p w14:paraId="1C581C3C"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2727 Morgan Ave. Corpus Christi, TX 78410</w:t>
            </w:r>
          </w:p>
        </w:tc>
      </w:tr>
      <w:tr w:rsidR="00EC3BD6" w:rsidRPr="00EC3BD6" w14:paraId="71FA1F41" w14:textId="77777777" w:rsidTr="008C1C47">
        <w:trPr>
          <w:jc w:val="center"/>
        </w:trPr>
        <w:tc>
          <w:tcPr>
            <w:tcW w:w="4230" w:type="dxa"/>
          </w:tcPr>
          <w:p w14:paraId="5FB62E75"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Carroll High School – New Campus (Arena Entrance)</w:t>
            </w:r>
          </w:p>
        </w:tc>
        <w:tc>
          <w:tcPr>
            <w:tcW w:w="4680" w:type="dxa"/>
          </w:tcPr>
          <w:p w14:paraId="6B2127A0"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3202 Saratoga Blvd. Corpus Christi, TX 78415</w:t>
            </w:r>
          </w:p>
        </w:tc>
      </w:tr>
      <w:tr w:rsidR="009279A0" w:rsidRPr="00EC3BD6" w14:paraId="489A3B25" w14:textId="77777777" w:rsidTr="008C1C47">
        <w:trPr>
          <w:jc w:val="center"/>
        </w:trPr>
        <w:tc>
          <w:tcPr>
            <w:tcW w:w="4230" w:type="dxa"/>
          </w:tcPr>
          <w:p w14:paraId="7389A558" w14:textId="48C0B9C9" w:rsidR="009279A0" w:rsidRPr="00EC3BD6" w:rsidRDefault="009279A0" w:rsidP="00EC3BD6">
            <w:pPr>
              <w:widowControl w:val="0"/>
              <w:ind w:left="240" w:hanging="360"/>
              <w:jc w:val="center"/>
              <w:rPr>
                <w:rFonts w:ascii="Calibri" w:hAnsi="Calibri" w:cs="Calibri"/>
                <w:spacing w:val="-2"/>
                <w:sz w:val="22"/>
                <w:szCs w:val="22"/>
              </w:rPr>
            </w:pPr>
            <w:r>
              <w:rPr>
                <w:rFonts w:ascii="Calibri" w:hAnsi="Calibri" w:cs="Calibri"/>
                <w:spacing w:val="-2"/>
                <w:sz w:val="22"/>
                <w:szCs w:val="22"/>
              </w:rPr>
              <w:t>Calallen ISD Admin Building (Board Room)</w:t>
            </w:r>
          </w:p>
        </w:tc>
        <w:tc>
          <w:tcPr>
            <w:tcW w:w="4680" w:type="dxa"/>
          </w:tcPr>
          <w:p w14:paraId="029927D8" w14:textId="094C6818" w:rsidR="009279A0" w:rsidRPr="00EC3BD6" w:rsidRDefault="009279A0" w:rsidP="00EC3BD6">
            <w:pPr>
              <w:widowControl w:val="0"/>
              <w:ind w:left="240" w:hanging="360"/>
              <w:jc w:val="center"/>
              <w:rPr>
                <w:rFonts w:ascii="Calibri" w:hAnsi="Calibri" w:cs="Calibri"/>
                <w:spacing w:val="-2"/>
                <w:sz w:val="22"/>
                <w:szCs w:val="22"/>
              </w:rPr>
            </w:pPr>
            <w:r w:rsidRPr="009279A0">
              <w:rPr>
                <w:rFonts w:ascii="Calibri" w:hAnsi="Calibri" w:cs="Calibri"/>
                <w:spacing w:val="-2"/>
                <w:sz w:val="22"/>
                <w:szCs w:val="22"/>
              </w:rPr>
              <w:t>5205 Wildcat Dr. Corpus Christi, TX 78410</w:t>
            </w:r>
          </w:p>
        </w:tc>
      </w:tr>
      <w:tr w:rsidR="00EC3BD6" w:rsidRPr="00EC3BD6" w14:paraId="02DFE979" w14:textId="77777777" w:rsidTr="008C1C47">
        <w:trPr>
          <w:jc w:val="center"/>
        </w:trPr>
        <w:tc>
          <w:tcPr>
            <w:tcW w:w="4230" w:type="dxa"/>
          </w:tcPr>
          <w:p w14:paraId="238E03D1"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Carroll High School – Old Campus (Lobby)</w:t>
            </w:r>
          </w:p>
        </w:tc>
        <w:tc>
          <w:tcPr>
            <w:tcW w:w="4680" w:type="dxa"/>
          </w:tcPr>
          <w:p w14:paraId="1A351E81"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5301 Weber Rd. Corpus Christi, TX 78415</w:t>
            </w:r>
          </w:p>
        </w:tc>
      </w:tr>
      <w:tr w:rsidR="00EC3BD6" w:rsidRPr="00EC3BD6" w14:paraId="06159520" w14:textId="77777777" w:rsidTr="008C1C47">
        <w:trPr>
          <w:jc w:val="center"/>
        </w:trPr>
        <w:tc>
          <w:tcPr>
            <w:tcW w:w="4230" w:type="dxa"/>
          </w:tcPr>
          <w:p w14:paraId="630C79AF"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Deaf &amp; Hard of Hearing Center (Lobby)</w:t>
            </w:r>
          </w:p>
        </w:tc>
        <w:tc>
          <w:tcPr>
            <w:tcW w:w="4680" w:type="dxa"/>
          </w:tcPr>
          <w:p w14:paraId="70A5074A"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5151 McArdle Rd. Corpus Christi, TX 78401</w:t>
            </w:r>
          </w:p>
        </w:tc>
      </w:tr>
      <w:tr w:rsidR="00EC3BD6" w:rsidRPr="00EC3BD6" w14:paraId="1D5736BC" w14:textId="77777777" w:rsidTr="008C1C47">
        <w:trPr>
          <w:jc w:val="center"/>
        </w:trPr>
        <w:tc>
          <w:tcPr>
            <w:tcW w:w="4230" w:type="dxa"/>
          </w:tcPr>
          <w:p w14:paraId="0506AE31"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Del Mar College (Heldenfels Admin Bldg)</w:t>
            </w:r>
          </w:p>
        </w:tc>
        <w:tc>
          <w:tcPr>
            <w:tcW w:w="4680" w:type="dxa"/>
          </w:tcPr>
          <w:p w14:paraId="6C553ECD"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101 Baldwin Blvd. Corpus Christi, TX 78404</w:t>
            </w:r>
          </w:p>
        </w:tc>
      </w:tr>
      <w:tr w:rsidR="00EC3BD6" w:rsidRPr="00EC3BD6" w14:paraId="671CD160" w14:textId="77777777" w:rsidTr="008C1C47">
        <w:trPr>
          <w:jc w:val="center"/>
        </w:trPr>
        <w:tc>
          <w:tcPr>
            <w:tcW w:w="4230" w:type="dxa"/>
          </w:tcPr>
          <w:p w14:paraId="35DB924E"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Ellis Memorial Library (Room)</w:t>
            </w:r>
          </w:p>
        </w:tc>
        <w:tc>
          <w:tcPr>
            <w:tcW w:w="4680" w:type="dxa"/>
          </w:tcPr>
          <w:p w14:paraId="4388832B"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700 W Ave. A Port Aransas, TX 78373</w:t>
            </w:r>
          </w:p>
        </w:tc>
      </w:tr>
      <w:tr w:rsidR="00EC3BD6" w:rsidRPr="00EC3BD6" w14:paraId="29F469AD" w14:textId="77777777" w:rsidTr="008C1C47">
        <w:trPr>
          <w:jc w:val="center"/>
        </w:trPr>
        <w:tc>
          <w:tcPr>
            <w:tcW w:w="4230" w:type="dxa"/>
          </w:tcPr>
          <w:p w14:paraId="57993806"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Ethel Eyerly Senior Center (Room)</w:t>
            </w:r>
          </w:p>
        </w:tc>
        <w:tc>
          <w:tcPr>
            <w:tcW w:w="4680" w:type="dxa"/>
          </w:tcPr>
          <w:p w14:paraId="2C072A74"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654 Graham Rd. Corpus Christi, TX 78418</w:t>
            </w:r>
          </w:p>
        </w:tc>
      </w:tr>
      <w:tr w:rsidR="00EC3BD6" w:rsidRPr="00EC3BD6" w14:paraId="4677E28D" w14:textId="77777777" w:rsidTr="008C1C47">
        <w:trPr>
          <w:jc w:val="center"/>
        </w:trPr>
        <w:tc>
          <w:tcPr>
            <w:tcW w:w="4230" w:type="dxa"/>
          </w:tcPr>
          <w:p w14:paraId="2086DAE8"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Grant Middle School (New Gymnasium)</w:t>
            </w:r>
          </w:p>
        </w:tc>
        <w:tc>
          <w:tcPr>
            <w:tcW w:w="4680" w:type="dxa"/>
          </w:tcPr>
          <w:p w14:paraId="7088AD93"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4350 Aaron Dr. Corpus Christi, 78416</w:t>
            </w:r>
          </w:p>
        </w:tc>
      </w:tr>
      <w:tr w:rsidR="00EC3BD6" w:rsidRPr="00EC3BD6" w14:paraId="05C545CC" w14:textId="77777777" w:rsidTr="008C1C47">
        <w:trPr>
          <w:jc w:val="center"/>
        </w:trPr>
        <w:tc>
          <w:tcPr>
            <w:tcW w:w="4230" w:type="dxa"/>
          </w:tcPr>
          <w:p w14:paraId="003B28B2"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Greenwood Senior Center (Art/Bingo Room)</w:t>
            </w:r>
          </w:p>
        </w:tc>
        <w:tc>
          <w:tcPr>
            <w:tcW w:w="4680" w:type="dxa"/>
          </w:tcPr>
          <w:p w14:paraId="7894F699"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4040 Greenwood Dr. Corpus Christi, TX 78416</w:t>
            </w:r>
          </w:p>
        </w:tc>
      </w:tr>
      <w:tr w:rsidR="00EC3BD6" w:rsidRPr="00EC3BD6" w14:paraId="1424835B" w14:textId="77777777" w:rsidTr="008C1C47">
        <w:trPr>
          <w:jc w:val="center"/>
        </w:trPr>
        <w:tc>
          <w:tcPr>
            <w:tcW w:w="4230" w:type="dxa"/>
          </w:tcPr>
          <w:p w14:paraId="7C13487F"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Hilltop Community Center (South Wing #1)</w:t>
            </w:r>
          </w:p>
        </w:tc>
        <w:tc>
          <w:tcPr>
            <w:tcW w:w="4680" w:type="dxa"/>
          </w:tcPr>
          <w:p w14:paraId="0AD1227B"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11425 Leopard St. Corpus Christi, TX 78410</w:t>
            </w:r>
          </w:p>
        </w:tc>
      </w:tr>
      <w:tr w:rsidR="00EC3BD6" w:rsidRPr="00EC3BD6" w14:paraId="3A4CC3DE" w14:textId="77777777" w:rsidTr="008C1C47">
        <w:trPr>
          <w:jc w:val="center"/>
        </w:trPr>
        <w:tc>
          <w:tcPr>
            <w:tcW w:w="4230" w:type="dxa"/>
          </w:tcPr>
          <w:p w14:paraId="57CFF626"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Island Presbyterian Church (Room)</w:t>
            </w:r>
          </w:p>
        </w:tc>
        <w:tc>
          <w:tcPr>
            <w:tcW w:w="4680" w:type="dxa"/>
          </w:tcPr>
          <w:p w14:paraId="60230391"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14030 Fortuna Bay Dr.</w:t>
            </w:r>
          </w:p>
        </w:tc>
      </w:tr>
      <w:tr w:rsidR="00EC3BD6" w:rsidRPr="00EC3BD6" w14:paraId="1D598714" w14:textId="77777777" w:rsidTr="008C1C47">
        <w:trPr>
          <w:jc w:val="center"/>
        </w:trPr>
        <w:tc>
          <w:tcPr>
            <w:tcW w:w="4230" w:type="dxa"/>
          </w:tcPr>
          <w:p w14:paraId="2E02EE98"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Johnny Calderon Building (Auditorium)</w:t>
            </w:r>
          </w:p>
        </w:tc>
        <w:tc>
          <w:tcPr>
            <w:tcW w:w="4680" w:type="dxa"/>
          </w:tcPr>
          <w:p w14:paraId="418819FB"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710 E Main Ave. Robstown, TX 78380</w:t>
            </w:r>
          </w:p>
        </w:tc>
      </w:tr>
      <w:tr w:rsidR="00EC3BD6" w:rsidRPr="00EC3BD6" w14:paraId="3596FA56" w14:textId="77777777" w:rsidTr="008C1C47">
        <w:trPr>
          <w:jc w:val="center"/>
        </w:trPr>
        <w:tc>
          <w:tcPr>
            <w:tcW w:w="4230" w:type="dxa"/>
          </w:tcPr>
          <w:p w14:paraId="0E9FDC64"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London ISD</w:t>
            </w:r>
          </w:p>
        </w:tc>
        <w:tc>
          <w:tcPr>
            <w:tcW w:w="4680" w:type="dxa"/>
          </w:tcPr>
          <w:p w14:paraId="25D69ECE"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1356 FM 43 Corpus Christi, TX 78415</w:t>
            </w:r>
          </w:p>
        </w:tc>
      </w:tr>
      <w:tr w:rsidR="00EC3BD6" w:rsidRPr="00EC3BD6" w14:paraId="171B0AA4" w14:textId="77777777" w:rsidTr="008C1C47">
        <w:trPr>
          <w:jc w:val="center"/>
        </w:trPr>
        <w:tc>
          <w:tcPr>
            <w:tcW w:w="4230" w:type="dxa"/>
          </w:tcPr>
          <w:p w14:paraId="7C0E833D"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Parkway Presbyterian Church (Room)</w:t>
            </w:r>
          </w:p>
        </w:tc>
        <w:tc>
          <w:tcPr>
            <w:tcW w:w="4680" w:type="dxa"/>
          </w:tcPr>
          <w:p w14:paraId="53CDBEBC"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3707 Santa Fe St. Corpus Christi, TX 78411</w:t>
            </w:r>
          </w:p>
        </w:tc>
      </w:tr>
      <w:tr w:rsidR="00EC3BD6" w:rsidRPr="00EC3BD6" w14:paraId="4E128C3A" w14:textId="77777777" w:rsidTr="008C1C47">
        <w:trPr>
          <w:jc w:val="center"/>
        </w:trPr>
        <w:tc>
          <w:tcPr>
            <w:tcW w:w="4230" w:type="dxa"/>
          </w:tcPr>
          <w:p w14:paraId="0373EEFA"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Second Baptist Church (Room)</w:t>
            </w:r>
          </w:p>
        </w:tc>
        <w:tc>
          <w:tcPr>
            <w:tcW w:w="4680" w:type="dxa"/>
          </w:tcPr>
          <w:p w14:paraId="11A3A58B"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6701 S. Staples St. Corpus Christi, TX 78413</w:t>
            </w:r>
          </w:p>
        </w:tc>
      </w:tr>
      <w:tr w:rsidR="00EC3BD6" w:rsidRPr="00EC3BD6" w14:paraId="7BE3A492" w14:textId="77777777" w:rsidTr="008C1C47">
        <w:trPr>
          <w:jc w:val="center"/>
        </w:trPr>
        <w:tc>
          <w:tcPr>
            <w:tcW w:w="4230" w:type="dxa"/>
          </w:tcPr>
          <w:p w14:paraId="389A78E5"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Texas A&amp;M – Corpus Christi (Carlo Truan Natural Resource Center Room 1003)</w:t>
            </w:r>
          </w:p>
        </w:tc>
        <w:tc>
          <w:tcPr>
            <w:tcW w:w="4680" w:type="dxa"/>
          </w:tcPr>
          <w:p w14:paraId="191CAB48"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6300 Ocean Dr. Corpus Christi, TX 78412</w:t>
            </w:r>
          </w:p>
        </w:tc>
      </w:tr>
      <w:tr w:rsidR="00EC3BD6" w:rsidRPr="00EC3BD6" w14:paraId="231D1042" w14:textId="77777777" w:rsidTr="008C1C47">
        <w:trPr>
          <w:jc w:val="center"/>
        </w:trPr>
        <w:tc>
          <w:tcPr>
            <w:tcW w:w="4230" w:type="dxa"/>
          </w:tcPr>
          <w:p w14:paraId="672D76D0"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Tuloso-Midway ISD AG Complex (Classroom)</w:t>
            </w:r>
          </w:p>
        </w:tc>
        <w:tc>
          <w:tcPr>
            <w:tcW w:w="4680" w:type="dxa"/>
          </w:tcPr>
          <w:p w14:paraId="5633FA7A"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10601 Haven Dr. Corpus Christi, TX 78410</w:t>
            </w:r>
          </w:p>
        </w:tc>
      </w:tr>
      <w:tr w:rsidR="00EC3BD6" w:rsidRPr="00EC3BD6" w14:paraId="23128471" w14:textId="77777777" w:rsidTr="008C1C47">
        <w:trPr>
          <w:jc w:val="center"/>
        </w:trPr>
        <w:tc>
          <w:tcPr>
            <w:tcW w:w="4230" w:type="dxa"/>
          </w:tcPr>
          <w:p w14:paraId="2D058A12"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Veterans Memorial High School (Auditorium)</w:t>
            </w:r>
          </w:p>
        </w:tc>
        <w:tc>
          <w:tcPr>
            <w:tcW w:w="4680" w:type="dxa"/>
          </w:tcPr>
          <w:p w14:paraId="488EA310"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3750 Cimarron Blvd. Corpus Christi, TX 78414</w:t>
            </w:r>
          </w:p>
        </w:tc>
      </w:tr>
      <w:tr w:rsidR="00EC3BD6" w:rsidRPr="00EC3BD6" w14:paraId="70BAAA2B" w14:textId="77777777" w:rsidTr="008C1C47">
        <w:trPr>
          <w:jc w:val="center"/>
        </w:trPr>
        <w:tc>
          <w:tcPr>
            <w:tcW w:w="4230" w:type="dxa"/>
          </w:tcPr>
          <w:p w14:paraId="186F9E8C"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West Oso ISD (Board Room)</w:t>
            </w:r>
          </w:p>
        </w:tc>
        <w:tc>
          <w:tcPr>
            <w:tcW w:w="4680" w:type="dxa"/>
          </w:tcPr>
          <w:p w14:paraId="0D221CE1" w14:textId="77777777" w:rsidR="00EC3BD6" w:rsidRPr="00EC3BD6" w:rsidRDefault="00EC3BD6" w:rsidP="00EC3BD6">
            <w:pPr>
              <w:widowControl w:val="0"/>
              <w:ind w:left="240" w:hanging="360"/>
              <w:jc w:val="center"/>
              <w:rPr>
                <w:rFonts w:ascii="Calibri" w:hAnsi="Calibri" w:cs="Calibri"/>
                <w:spacing w:val="-2"/>
                <w:sz w:val="22"/>
                <w:szCs w:val="22"/>
              </w:rPr>
            </w:pPr>
            <w:r w:rsidRPr="00EC3BD6">
              <w:rPr>
                <w:rFonts w:ascii="Calibri" w:hAnsi="Calibri" w:cs="Calibri"/>
                <w:spacing w:val="-2"/>
                <w:sz w:val="22"/>
                <w:szCs w:val="22"/>
              </w:rPr>
              <w:t>5350 Bear Lane. Corpus Christi, TX 78405</w:t>
            </w:r>
          </w:p>
        </w:tc>
      </w:tr>
      <w:bookmarkEnd w:id="4"/>
    </w:tbl>
    <w:p w14:paraId="441F29EF" w14:textId="77777777" w:rsidR="00EC3BD6" w:rsidRPr="00EC3BD6" w:rsidRDefault="00EC3BD6" w:rsidP="00EC3BD6">
      <w:pPr>
        <w:widowControl w:val="0"/>
        <w:ind w:left="240"/>
        <w:jc w:val="center"/>
        <w:rPr>
          <w:sz w:val="22"/>
          <w:szCs w:val="22"/>
        </w:rPr>
      </w:pPr>
    </w:p>
    <w:p w14:paraId="7A988878" w14:textId="77777777" w:rsidR="00EC3BD6" w:rsidRPr="00EC3BD6" w:rsidRDefault="00EC3BD6" w:rsidP="00EC3BD6">
      <w:pPr>
        <w:widowControl w:val="0"/>
        <w:spacing w:before="3" w:line="170" w:lineRule="exact"/>
        <w:rPr>
          <w:rFonts w:ascii="Calibri" w:eastAsia="Calibri" w:hAnsi="Calibri"/>
          <w:sz w:val="17"/>
          <w:szCs w:val="17"/>
        </w:rPr>
      </w:pPr>
    </w:p>
    <w:p w14:paraId="48B84AD8" w14:textId="77777777" w:rsidR="00EC3BD6" w:rsidRPr="00EC3BD6" w:rsidRDefault="00EC3BD6" w:rsidP="00EC3BD6">
      <w:pPr>
        <w:widowControl w:val="0"/>
        <w:spacing w:line="200" w:lineRule="exact"/>
        <w:rPr>
          <w:rFonts w:ascii="Calibri" w:eastAsia="Calibri" w:hAnsi="Calibri"/>
          <w:sz w:val="20"/>
        </w:rPr>
      </w:pPr>
    </w:p>
    <w:tbl>
      <w:tblPr>
        <w:tblW w:w="0" w:type="auto"/>
        <w:tblInd w:w="421" w:type="dxa"/>
        <w:tblLayout w:type="fixed"/>
        <w:tblCellMar>
          <w:left w:w="0" w:type="dxa"/>
          <w:right w:w="0" w:type="dxa"/>
        </w:tblCellMar>
        <w:tblLook w:val="01E0" w:firstRow="1" w:lastRow="1" w:firstColumn="1" w:lastColumn="1" w:noHBand="0" w:noVBand="0"/>
      </w:tblPr>
      <w:tblGrid>
        <w:gridCol w:w="6088"/>
        <w:gridCol w:w="2618"/>
      </w:tblGrid>
      <w:tr w:rsidR="00EC3BD6" w:rsidRPr="00EC3BD6" w14:paraId="332B0ED9" w14:textId="77777777" w:rsidTr="008C1C47">
        <w:trPr>
          <w:trHeight w:hRule="exact" w:val="264"/>
        </w:trPr>
        <w:tc>
          <w:tcPr>
            <w:tcW w:w="6088" w:type="dxa"/>
            <w:tcBorders>
              <w:top w:val="single" w:sz="5" w:space="0" w:color="000000"/>
              <w:left w:val="single" w:sz="5" w:space="0" w:color="000000"/>
              <w:bottom w:val="single" w:sz="5" w:space="0" w:color="000000"/>
              <w:right w:val="single" w:sz="5" w:space="0" w:color="000000"/>
            </w:tcBorders>
          </w:tcPr>
          <w:p w14:paraId="611C25FF" w14:textId="77777777" w:rsidR="00EC3BD6" w:rsidRPr="00EC3BD6" w:rsidRDefault="00EC3BD6" w:rsidP="00EC3BD6">
            <w:pPr>
              <w:widowControl w:val="0"/>
              <w:spacing w:line="252" w:lineRule="exact"/>
              <w:ind w:left="102"/>
              <w:rPr>
                <w:sz w:val="22"/>
                <w:szCs w:val="22"/>
              </w:rPr>
            </w:pPr>
            <w:r w:rsidRPr="00EC3BD6">
              <w:rPr>
                <w:b/>
                <w:bCs/>
                <w:sz w:val="22"/>
                <w:szCs w:val="22"/>
              </w:rPr>
              <w:t>Dates</w:t>
            </w:r>
          </w:p>
        </w:tc>
        <w:tc>
          <w:tcPr>
            <w:tcW w:w="2618" w:type="dxa"/>
            <w:tcBorders>
              <w:top w:val="single" w:sz="5" w:space="0" w:color="000000"/>
              <w:left w:val="single" w:sz="5" w:space="0" w:color="000000"/>
              <w:bottom w:val="single" w:sz="5" w:space="0" w:color="000000"/>
              <w:right w:val="single" w:sz="5" w:space="0" w:color="000000"/>
            </w:tcBorders>
          </w:tcPr>
          <w:p w14:paraId="0FEA8633" w14:textId="77777777" w:rsidR="00EC3BD6" w:rsidRPr="00EC3BD6" w:rsidRDefault="00EC3BD6" w:rsidP="00EC3BD6">
            <w:pPr>
              <w:widowControl w:val="0"/>
              <w:spacing w:line="252" w:lineRule="exact"/>
              <w:ind w:left="102"/>
              <w:rPr>
                <w:sz w:val="22"/>
                <w:szCs w:val="22"/>
              </w:rPr>
            </w:pPr>
            <w:r w:rsidRPr="00EC3BD6">
              <w:rPr>
                <w:b/>
                <w:bCs/>
                <w:sz w:val="22"/>
                <w:szCs w:val="22"/>
              </w:rPr>
              <w:t>Times</w:t>
            </w:r>
          </w:p>
        </w:tc>
      </w:tr>
      <w:tr w:rsidR="00EC3BD6" w:rsidRPr="00EC3BD6" w14:paraId="76B5198B"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15E556C7" w14:textId="77777777" w:rsidR="00EC3BD6" w:rsidRPr="00EC3BD6" w:rsidRDefault="00EC3BD6" w:rsidP="00EC3BD6">
            <w:pPr>
              <w:widowControl w:val="0"/>
              <w:rPr>
                <w:rFonts w:ascii="Calibri" w:eastAsia="Calibri" w:hAnsi="Calibri"/>
                <w:sz w:val="22"/>
                <w:szCs w:val="22"/>
              </w:rPr>
            </w:pPr>
            <w:r w:rsidRPr="00EC3BD6">
              <w:rPr>
                <w:rFonts w:ascii="Calibri" w:eastAsia="Calibri" w:hAnsi="Calibri"/>
                <w:sz w:val="22"/>
                <w:szCs w:val="22"/>
              </w:rPr>
              <w:t>Monday, October 21, 2024 through Friday, October 25, 2024</w:t>
            </w:r>
          </w:p>
        </w:tc>
        <w:tc>
          <w:tcPr>
            <w:tcW w:w="2618" w:type="dxa"/>
            <w:tcBorders>
              <w:top w:val="single" w:sz="5" w:space="0" w:color="000000"/>
              <w:left w:val="single" w:sz="5" w:space="0" w:color="000000"/>
              <w:bottom w:val="single" w:sz="5" w:space="0" w:color="000000"/>
              <w:right w:val="single" w:sz="5" w:space="0" w:color="000000"/>
            </w:tcBorders>
          </w:tcPr>
          <w:p w14:paraId="1A3ECFC3" w14:textId="77777777" w:rsidR="00EC3BD6" w:rsidRPr="00EC3BD6" w:rsidRDefault="00EC3BD6" w:rsidP="00EC3BD6">
            <w:pPr>
              <w:widowControl w:val="0"/>
              <w:rPr>
                <w:rFonts w:ascii="Calibri" w:eastAsia="Calibri" w:hAnsi="Calibri"/>
                <w:sz w:val="22"/>
                <w:szCs w:val="22"/>
              </w:rPr>
            </w:pPr>
            <w:r w:rsidRPr="00EC3BD6">
              <w:rPr>
                <w:rFonts w:ascii="Calibri" w:eastAsia="Calibri" w:hAnsi="Calibri"/>
                <w:sz w:val="22"/>
                <w:szCs w:val="22"/>
              </w:rPr>
              <w:t>8:00 a.m. – 5:00 p.m.</w:t>
            </w:r>
          </w:p>
        </w:tc>
      </w:tr>
      <w:tr w:rsidR="00EC3BD6" w:rsidRPr="00EC3BD6" w14:paraId="45FFE071"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1CA1E20F" w14:textId="77777777" w:rsidR="00EC3BD6" w:rsidRPr="00EC3BD6" w:rsidRDefault="00EC3BD6" w:rsidP="00EC3BD6">
            <w:pPr>
              <w:widowControl w:val="0"/>
              <w:rPr>
                <w:rFonts w:ascii="Calibri" w:eastAsia="Calibri" w:hAnsi="Calibri"/>
                <w:sz w:val="22"/>
                <w:szCs w:val="22"/>
              </w:rPr>
            </w:pPr>
            <w:r w:rsidRPr="00EC3BD6">
              <w:rPr>
                <w:rFonts w:ascii="Calibri" w:eastAsia="Calibri" w:hAnsi="Calibri"/>
                <w:sz w:val="22"/>
                <w:szCs w:val="22"/>
              </w:rPr>
              <w:t>Saturday, October 26, 2024</w:t>
            </w:r>
          </w:p>
        </w:tc>
        <w:tc>
          <w:tcPr>
            <w:tcW w:w="2618" w:type="dxa"/>
            <w:tcBorders>
              <w:top w:val="single" w:sz="5" w:space="0" w:color="000000"/>
              <w:left w:val="single" w:sz="5" w:space="0" w:color="000000"/>
              <w:bottom w:val="single" w:sz="5" w:space="0" w:color="000000"/>
              <w:right w:val="single" w:sz="5" w:space="0" w:color="000000"/>
            </w:tcBorders>
          </w:tcPr>
          <w:p w14:paraId="096A16F8" w14:textId="77777777" w:rsidR="00EC3BD6" w:rsidRPr="00EC3BD6" w:rsidRDefault="00EC3BD6" w:rsidP="00EC3BD6">
            <w:pPr>
              <w:widowControl w:val="0"/>
              <w:rPr>
                <w:rFonts w:ascii="Calibri" w:eastAsia="Calibri" w:hAnsi="Calibri"/>
                <w:sz w:val="22"/>
                <w:szCs w:val="22"/>
              </w:rPr>
            </w:pPr>
            <w:r w:rsidRPr="00EC3BD6">
              <w:rPr>
                <w:rFonts w:ascii="Calibri" w:eastAsia="Calibri" w:hAnsi="Calibri"/>
                <w:sz w:val="22"/>
                <w:szCs w:val="22"/>
              </w:rPr>
              <w:t>7:00 a.m. – 7:00 p.m.</w:t>
            </w:r>
          </w:p>
        </w:tc>
      </w:tr>
      <w:tr w:rsidR="00EC3BD6" w:rsidRPr="00EC3BD6" w14:paraId="3F6CF2A2"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0452194F" w14:textId="77777777" w:rsidR="00EC3BD6" w:rsidRPr="00EC3BD6" w:rsidRDefault="00EC3BD6" w:rsidP="00EC3BD6">
            <w:pPr>
              <w:widowControl w:val="0"/>
              <w:rPr>
                <w:rFonts w:ascii="Calibri" w:eastAsia="Calibri" w:hAnsi="Calibri"/>
                <w:sz w:val="22"/>
                <w:szCs w:val="22"/>
              </w:rPr>
            </w:pPr>
            <w:r w:rsidRPr="00EC3BD6">
              <w:rPr>
                <w:rFonts w:ascii="Calibri" w:eastAsia="Calibri" w:hAnsi="Calibri"/>
                <w:sz w:val="22"/>
                <w:szCs w:val="22"/>
              </w:rPr>
              <w:t>Monday, October 28, 2024 through Friday, November 1, 2024</w:t>
            </w:r>
          </w:p>
        </w:tc>
        <w:tc>
          <w:tcPr>
            <w:tcW w:w="2618" w:type="dxa"/>
            <w:tcBorders>
              <w:top w:val="single" w:sz="5" w:space="0" w:color="000000"/>
              <w:left w:val="single" w:sz="5" w:space="0" w:color="000000"/>
              <w:bottom w:val="single" w:sz="5" w:space="0" w:color="000000"/>
              <w:right w:val="single" w:sz="5" w:space="0" w:color="000000"/>
            </w:tcBorders>
          </w:tcPr>
          <w:p w14:paraId="5CA19F66" w14:textId="77777777" w:rsidR="00EC3BD6" w:rsidRPr="00EC3BD6" w:rsidRDefault="00EC3BD6" w:rsidP="00EC3BD6">
            <w:pPr>
              <w:widowControl w:val="0"/>
              <w:rPr>
                <w:rFonts w:ascii="Calibri" w:eastAsia="Calibri" w:hAnsi="Calibri"/>
                <w:sz w:val="22"/>
                <w:szCs w:val="22"/>
              </w:rPr>
            </w:pPr>
            <w:r w:rsidRPr="00EC3BD6">
              <w:rPr>
                <w:rFonts w:ascii="Calibri" w:eastAsia="Calibri" w:hAnsi="Calibri"/>
                <w:sz w:val="22"/>
                <w:szCs w:val="22"/>
              </w:rPr>
              <w:t>7:00 a.m. – 7:00 p.m.</w:t>
            </w:r>
          </w:p>
        </w:tc>
      </w:tr>
    </w:tbl>
    <w:p w14:paraId="51A4FDE1" w14:textId="77777777" w:rsidR="00EC3BD6" w:rsidRPr="00EC3BD6" w:rsidRDefault="00EC3BD6" w:rsidP="00EC3BD6">
      <w:pPr>
        <w:widowControl w:val="0"/>
        <w:spacing w:before="10" w:line="240" w:lineRule="exact"/>
        <w:rPr>
          <w:rFonts w:ascii="Calibri" w:eastAsia="Calibri" w:hAnsi="Calibri"/>
          <w:szCs w:val="24"/>
        </w:rPr>
      </w:pPr>
    </w:p>
    <w:p w14:paraId="41AC7016" w14:textId="77777777" w:rsidR="00EC3BD6" w:rsidRPr="00EC3BD6" w:rsidRDefault="00EC3BD6" w:rsidP="00EC3BD6">
      <w:pPr>
        <w:widowControl w:val="0"/>
        <w:spacing w:before="2" w:line="240" w:lineRule="exact"/>
        <w:rPr>
          <w:rFonts w:ascii="Calibri" w:eastAsia="Calibri" w:hAnsi="Calibri"/>
          <w:szCs w:val="24"/>
        </w:rPr>
      </w:pPr>
    </w:p>
    <w:p w14:paraId="0F54E38C" w14:textId="77777777" w:rsidR="00EC3BD6" w:rsidRPr="00EC3BD6" w:rsidRDefault="00EC3BD6" w:rsidP="00EC3BD6">
      <w:pPr>
        <w:widowControl w:val="0"/>
        <w:ind w:left="120"/>
        <w:outlineLvl w:val="2"/>
        <w:rPr>
          <w:sz w:val="22"/>
          <w:szCs w:val="22"/>
        </w:rPr>
      </w:pPr>
      <w:r w:rsidRPr="00EC3BD6">
        <w:rPr>
          <w:b/>
          <w:bCs/>
          <w:spacing w:val="-1"/>
          <w:sz w:val="22"/>
          <w:szCs w:val="22"/>
          <w:u w:val="thick" w:color="000000"/>
        </w:rPr>
        <w:t>EAR</w:t>
      </w:r>
      <w:r w:rsidRPr="00EC3BD6">
        <w:rPr>
          <w:b/>
          <w:bCs/>
          <w:spacing w:val="1"/>
          <w:sz w:val="22"/>
          <w:szCs w:val="22"/>
          <w:u w:val="thick" w:color="000000"/>
        </w:rPr>
        <w:t>L</w:t>
      </w:r>
      <w:r w:rsidRPr="00EC3BD6">
        <w:rPr>
          <w:b/>
          <w:bCs/>
          <w:sz w:val="22"/>
          <w:szCs w:val="22"/>
          <w:u w:val="thick" w:color="000000"/>
        </w:rPr>
        <w:t>Y</w:t>
      </w:r>
      <w:r w:rsidRPr="00EC3BD6">
        <w:rPr>
          <w:b/>
          <w:bCs/>
          <w:spacing w:val="-10"/>
          <w:sz w:val="22"/>
          <w:szCs w:val="22"/>
          <w:u w:val="thick" w:color="000000"/>
        </w:rPr>
        <w:t xml:space="preserve"> </w:t>
      </w:r>
      <w:r w:rsidRPr="00EC3BD6">
        <w:rPr>
          <w:b/>
          <w:bCs/>
          <w:spacing w:val="1"/>
          <w:sz w:val="22"/>
          <w:szCs w:val="22"/>
          <w:u w:val="thick" w:color="000000"/>
        </w:rPr>
        <w:t>V</w:t>
      </w:r>
      <w:r w:rsidRPr="00EC3BD6">
        <w:rPr>
          <w:b/>
          <w:bCs/>
          <w:sz w:val="22"/>
          <w:szCs w:val="22"/>
          <w:u w:val="thick" w:color="000000"/>
        </w:rPr>
        <w:t>O</w:t>
      </w:r>
      <w:r w:rsidRPr="00EC3BD6">
        <w:rPr>
          <w:b/>
          <w:bCs/>
          <w:spacing w:val="-1"/>
          <w:sz w:val="22"/>
          <w:szCs w:val="22"/>
          <w:u w:val="thick" w:color="000000"/>
        </w:rPr>
        <w:t>TI</w:t>
      </w:r>
      <w:r w:rsidRPr="00EC3BD6">
        <w:rPr>
          <w:b/>
          <w:bCs/>
          <w:spacing w:val="1"/>
          <w:sz w:val="22"/>
          <w:szCs w:val="22"/>
          <w:u w:val="thick" w:color="000000"/>
        </w:rPr>
        <w:t>N</w:t>
      </w:r>
      <w:r w:rsidRPr="00EC3BD6">
        <w:rPr>
          <w:b/>
          <w:bCs/>
          <w:sz w:val="22"/>
          <w:szCs w:val="22"/>
          <w:u w:val="thick" w:color="000000"/>
        </w:rPr>
        <w:t>G</w:t>
      </w:r>
      <w:r w:rsidRPr="00EC3BD6">
        <w:rPr>
          <w:b/>
          <w:bCs/>
          <w:spacing w:val="-10"/>
          <w:sz w:val="22"/>
          <w:szCs w:val="22"/>
          <w:u w:val="thick" w:color="000000"/>
        </w:rPr>
        <w:t xml:space="preserve"> </w:t>
      </w:r>
      <w:r w:rsidRPr="00EC3BD6">
        <w:rPr>
          <w:b/>
          <w:bCs/>
          <w:spacing w:val="-1"/>
          <w:sz w:val="22"/>
          <w:szCs w:val="22"/>
          <w:u w:val="thick" w:color="000000"/>
        </w:rPr>
        <w:t>BY</w:t>
      </w:r>
      <w:r w:rsidRPr="00EC3BD6">
        <w:rPr>
          <w:b/>
          <w:bCs/>
          <w:spacing w:val="-10"/>
          <w:sz w:val="22"/>
          <w:szCs w:val="22"/>
          <w:u w:val="thick" w:color="000000"/>
        </w:rPr>
        <w:t xml:space="preserve"> </w:t>
      </w:r>
      <w:r w:rsidRPr="00EC3BD6">
        <w:rPr>
          <w:b/>
          <w:bCs/>
          <w:spacing w:val="1"/>
          <w:sz w:val="22"/>
          <w:szCs w:val="22"/>
          <w:u w:val="thick" w:color="000000"/>
        </w:rPr>
        <w:t>M</w:t>
      </w:r>
      <w:r w:rsidRPr="00EC3BD6">
        <w:rPr>
          <w:b/>
          <w:bCs/>
          <w:spacing w:val="-1"/>
          <w:sz w:val="22"/>
          <w:szCs w:val="22"/>
          <w:u w:val="thick" w:color="000000"/>
        </w:rPr>
        <w:t>AIL:</w:t>
      </w:r>
    </w:p>
    <w:p w14:paraId="46AA2662" w14:textId="77777777" w:rsidR="00EC3BD6" w:rsidRPr="00EC3BD6" w:rsidRDefault="00EC3BD6" w:rsidP="00EC3BD6">
      <w:pPr>
        <w:widowControl w:val="0"/>
        <w:spacing w:before="1" w:line="180" w:lineRule="exact"/>
        <w:rPr>
          <w:rFonts w:ascii="Calibri" w:eastAsia="Calibri" w:hAnsi="Calibri"/>
          <w:sz w:val="18"/>
          <w:szCs w:val="18"/>
        </w:rPr>
      </w:pPr>
    </w:p>
    <w:p w14:paraId="088F641B" w14:textId="723D935D" w:rsidR="00EC3BD6" w:rsidRPr="00EC3BD6" w:rsidRDefault="00EC3BD6" w:rsidP="00EC3BD6">
      <w:pPr>
        <w:widowControl w:val="0"/>
        <w:spacing w:before="75" w:line="252" w:lineRule="exact"/>
        <w:ind w:left="120" w:right="119"/>
        <w:rPr>
          <w:sz w:val="22"/>
          <w:szCs w:val="22"/>
        </w:rPr>
      </w:pPr>
      <w:r w:rsidRPr="00EC3BD6">
        <w:rPr>
          <w:sz w:val="22"/>
          <w:szCs w:val="22"/>
        </w:rPr>
        <w:t>Applications</w:t>
      </w:r>
      <w:r w:rsidRPr="00EC3BD6">
        <w:rPr>
          <w:spacing w:val="-4"/>
          <w:sz w:val="22"/>
          <w:szCs w:val="22"/>
        </w:rPr>
        <w:t xml:space="preserve"> </w:t>
      </w:r>
      <w:r w:rsidRPr="00EC3BD6">
        <w:rPr>
          <w:sz w:val="22"/>
          <w:szCs w:val="22"/>
        </w:rPr>
        <w:t>for</w:t>
      </w:r>
      <w:r w:rsidRPr="00EC3BD6">
        <w:rPr>
          <w:spacing w:val="-4"/>
          <w:sz w:val="22"/>
          <w:szCs w:val="22"/>
        </w:rPr>
        <w:t xml:space="preserve"> </w:t>
      </w:r>
      <w:r w:rsidRPr="00EC3BD6">
        <w:rPr>
          <w:sz w:val="22"/>
          <w:szCs w:val="22"/>
        </w:rPr>
        <w:t>vot</w:t>
      </w:r>
      <w:r w:rsidRPr="00EC3BD6">
        <w:rPr>
          <w:spacing w:val="-1"/>
          <w:sz w:val="22"/>
          <w:szCs w:val="22"/>
        </w:rPr>
        <w:t>i</w:t>
      </w:r>
      <w:r w:rsidRPr="00EC3BD6">
        <w:rPr>
          <w:sz w:val="22"/>
          <w:szCs w:val="22"/>
        </w:rPr>
        <w:t>ng</w:t>
      </w:r>
      <w:r w:rsidRPr="00EC3BD6">
        <w:rPr>
          <w:spacing w:val="-5"/>
          <w:sz w:val="22"/>
          <w:szCs w:val="22"/>
        </w:rPr>
        <w:t xml:space="preserve"> </w:t>
      </w:r>
      <w:r w:rsidRPr="00EC3BD6">
        <w:rPr>
          <w:sz w:val="22"/>
          <w:szCs w:val="22"/>
        </w:rPr>
        <w:t>by</w:t>
      </w:r>
      <w:r w:rsidRPr="00EC3BD6">
        <w:rPr>
          <w:spacing w:val="-3"/>
          <w:sz w:val="22"/>
          <w:szCs w:val="22"/>
        </w:rPr>
        <w:t xml:space="preserve"> </w:t>
      </w:r>
      <w:r w:rsidRPr="00EC3BD6">
        <w:rPr>
          <w:sz w:val="22"/>
          <w:szCs w:val="22"/>
        </w:rPr>
        <w:t>mail</w:t>
      </w:r>
      <w:r w:rsidRPr="00EC3BD6">
        <w:rPr>
          <w:spacing w:val="-4"/>
          <w:sz w:val="22"/>
          <w:szCs w:val="22"/>
        </w:rPr>
        <w:t xml:space="preserve"> </w:t>
      </w:r>
      <w:r w:rsidRPr="00EC3BD6">
        <w:rPr>
          <w:sz w:val="22"/>
          <w:szCs w:val="22"/>
        </w:rPr>
        <w:t>should</w:t>
      </w:r>
      <w:r w:rsidRPr="00EC3BD6">
        <w:rPr>
          <w:spacing w:val="-4"/>
          <w:sz w:val="22"/>
          <w:szCs w:val="22"/>
        </w:rPr>
        <w:t xml:space="preserve"> </w:t>
      </w:r>
      <w:r w:rsidRPr="00EC3BD6">
        <w:rPr>
          <w:sz w:val="22"/>
          <w:szCs w:val="22"/>
        </w:rPr>
        <w:t>be</w:t>
      </w:r>
      <w:r w:rsidRPr="00EC3BD6">
        <w:rPr>
          <w:spacing w:val="-3"/>
          <w:sz w:val="22"/>
          <w:szCs w:val="22"/>
        </w:rPr>
        <w:t xml:space="preserve"> </w:t>
      </w:r>
      <w:r w:rsidRPr="00EC3BD6">
        <w:rPr>
          <w:spacing w:val="-2"/>
          <w:sz w:val="22"/>
          <w:szCs w:val="22"/>
        </w:rPr>
        <w:t>m</w:t>
      </w:r>
      <w:r w:rsidRPr="00EC3BD6">
        <w:rPr>
          <w:spacing w:val="-1"/>
          <w:sz w:val="22"/>
          <w:szCs w:val="22"/>
        </w:rPr>
        <w:t>a</w:t>
      </w:r>
      <w:r w:rsidRPr="00EC3BD6">
        <w:rPr>
          <w:sz w:val="22"/>
          <w:szCs w:val="22"/>
        </w:rPr>
        <w:t>iled</w:t>
      </w:r>
      <w:r w:rsidRPr="00EC3BD6">
        <w:rPr>
          <w:spacing w:val="-4"/>
          <w:sz w:val="22"/>
          <w:szCs w:val="22"/>
        </w:rPr>
        <w:t xml:space="preserve"> </w:t>
      </w:r>
      <w:r w:rsidRPr="00EC3BD6">
        <w:rPr>
          <w:sz w:val="22"/>
          <w:szCs w:val="22"/>
        </w:rPr>
        <w:t>to</w:t>
      </w:r>
      <w:r w:rsidRPr="00EC3BD6">
        <w:rPr>
          <w:spacing w:val="-5"/>
          <w:sz w:val="22"/>
          <w:szCs w:val="22"/>
        </w:rPr>
        <w:t xml:space="preserve"> </w:t>
      </w:r>
      <w:r w:rsidRPr="00EC3BD6">
        <w:rPr>
          <w:sz w:val="22"/>
          <w:szCs w:val="22"/>
        </w:rPr>
        <w:t>be</w:t>
      </w:r>
      <w:r w:rsidRPr="00EC3BD6">
        <w:rPr>
          <w:spacing w:val="-4"/>
          <w:sz w:val="22"/>
          <w:szCs w:val="22"/>
        </w:rPr>
        <w:t xml:space="preserve"> </w:t>
      </w:r>
      <w:r w:rsidRPr="00EC3BD6">
        <w:rPr>
          <w:sz w:val="22"/>
          <w:szCs w:val="22"/>
        </w:rPr>
        <w:t>received</w:t>
      </w:r>
      <w:r w:rsidRPr="00EC3BD6">
        <w:rPr>
          <w:spacing w:val="-4"/>
          <w:sz w:val="22"/>
          <w:szCs w:val="22"/>
        </w:rPr>
        <w:t xml:space="preserve"> </w:t>
      </w:r>
      <w:r w:rsidRPr="00EC3BD6">
        <w:rPr>
          <w:sz w:val="22"/>
          <w:szCs w:val="22"/>
        </w:rPr>
        <w:t>no</w:t>
      </w:r>
      <w:r w:rsidRPr="00EC3BD6">
        <w:rPr>
          <w:spacing w:val="-5"/>
          <w:sz w:val="22"/>
          <w:szCs w:val="22"/>
        </w:rPr>
        <w:t xml:space="preserve"> </w:t>
      </w:r>
      <w:r w:rsidRPr="00EC3BD6">
        <w:rPr>
          <w:sz w:val="22"/>
          <w:szCs w:val="22"/>
        </w:rPr>
        <w:t>later</w:t>
      </w:r>
      <w:r w:rsidRPr="00EC3BD6">
        <w:rPr>
          <w:spacing w:val="-4"/>
          <w:sz w:val="22"/>
          <w:szCs w:val="22"/>
        </w:rPr>
        <w:t xml:space="preserve"> </w:t>
      </w:r>
      <w:r w:rsidRPr="00EC3BD6">
        <w:rPr>
          <w:sz w:val="22"/>
          <w:szCs w:val="22"/>
        </w:rPr>
        <w:t>than</w:t>
      </w:r>
      <w:r w:rsidRPr="00EC3BD6">
        <w:rPr>
          <w:spacing w:val="-5"/>
          <w:sz w:val="22"/>
          <w:szCs w:val="22"/>
        </w:rPr>
        <w:t xml:space="preserve"> </w:t>
      </w:r>
      <w:r w:rsidRPr="00EC3BD6">
        <w:rPr>
          <w:sz w:val="22"/>
          <w:szCs w:val="22"/>
        </w:rPr>
        <w:t>the</w:t>
      </w:r>
      <w:r w:rsidRPr="00EC3BD6">
        <w:rPr>
          <w:spacing w:val="-5"/>
          <w:sz w:val="22"/>
          <w:szCs w:val="22"/>
        </w:rPr>
        <w:t xml:space="preserve"> </w:t>
      </w:r>
      <w:r w:rsidRPr="00EC3BD6">
        <w:rPr>
          <w:sz w:val="22"/>
          <w:szCs w:val="22"/>
        </w:rPr>
        <w:t>close</w:t>
      </w:r>
      <w:r w:rsidRPr="00EC3BD6">
        <w:rPr>
          <w:spacing w:val="-4"/>
          <w:sz w:val="22"/>
          <w:szCs w:val="22"/>
        </w:rPr>
        <w:t xml:space="preserve"> </w:t>
      </w:r>
      <w:r w:rsidRPr="00EC3BD6">
        <w:rPr>
          <w:sz w:val="22"/>
          <w:szCs w:val="22"/>
        </w:rPr>
        <w:t>of</w:t>
      </w:r>
      <w:r w:rsidRPr="00EC3BD6">
        <w:rPr>
          <w:spacing w:val="-5"/>
          <w:sz w:val="22"/>
          <w:szCs w:val="22"/>
        </w:rPr>
        <w:t xml:space="preserve"> </w:t>
      </w:r>
      <w:r w:rsidRPr="00EC3BD6">
        <w:rPr>
          <w:sz w:val="22"/>
          <w:szCs w:val="22"/>
        </w:rPr>
        <w:t>business</w:t>
      </w:r>
      <w:r w:rsidRPr="00EC3BD6">
        <w:rPr>
          <w:spacing w:val="-4"/>
          <w:sz w:val="22"/>
          <w:szCs w:val="22"/>
        </w:rPr>
        <w:t xml:space="preserve"> </w:t>
      </w:r>
      <w:r w:rsidRPr="00EC3BD6">
        <w:rPr>
          <w:sz w:val="22"/>
          <w:szCs w:val="22"/>
        </w:rPr>
        <w:t>(</w:t>
      </w:r>
      <w:r w:rsidR="003F5159">
        <w:rPr>
          <w:sz w:val="22"/>
          <w:szCs w:val="22"/>
        </w:rPr>
        <w:t xml:space="preserve">5:00 </w:t>
      </w:r>
      <w:r w:rsidRPr="00EC3BD6">
        <w:rPr>
          <w:spacing w:val="-5"/>
          <w:sz w:val="22"/>
          <w:szCs w:val="22"/>
        </w:rPr>
        <w:t xml:space="preserve"> </w:t>
      </w:r>
      <w:r w:rsidRPr="00EC3BD6">
        <w:rPr>
          <w:sz w:val="22"/>
          <w:szCs w:val="22"/>
        </w:rPr>
        <w:t>p.</w:t>
      </w:r>
      <w:r w:rsidRPr="00EC3BD6">
        <w:rPr>
          <w:spacing w:val="-2"/>
          <w:sz w:val="22"/>
          <w:szCs w:val="22"/>
        </w:rPr>
        <w:t>m</w:t>
      </w:r>
      <w:r w:rsidRPr="00EC3BD6">
        <w:rPr>
          <w:sz w:val="22"/>
          <w:szCs w:val="22"/>
        </w:rPr>
        <w:t>.)</w:t>
      </w:r>
      <w:r w:rsidRPr="00EC3BD6">
        <w:rPr>
          <w:spacing w:val="-5"/>
          <w:sz w:val="22"/>
          <w:szCs w:val="22"/>
        </w:rPr>
        <w:t xml:space="preserve"> </w:t>
      </w:r>
      <w:r w:rsidRPr="00EC3BD6">
        <w:rPr>
          <w:sz w:val="22"/>
          <w:szCs w:val="22"/>
        </w:rPr>
        <w:t>on</w:t>
      </w:r>
      <w:r w:rsidRPr="00EC3BD6">
        <w:rPr>
          <w:spacing w:val="-5"/>
          <w:sz w:val="22"/>
          <w:szCs w:val="22"/>
        </w:rPr>
        <w:t xml:space="preserve"> </w:t>
      </w:r>
      <w:r w:rsidRPr="00EC3BD6">
        <w:rPr>
          <w:sz w:val="22"/>
          <w:szCs w:val="22"/>
        </w:rPr>
        <w:t>Friday,</w:t>
      </w:r>
      <w:r w:rsidRPr="00EC3BD6">
        <w:rPr>
          <w:spacing w:val="-5"/>
          <w:sz w:val="22"/>
          <w:szCs w:val="22"/>
        </w:rPr>
        <w:t xml:space="preserve"> </w:t>
      </w:r>
      <w:r w:rsidRPr="00EC3BD6">
        <w:rPr>
          <w:sz w:val="22"/>
          <w:szCs w:val="22"/>
        </w:rPr>
        <w:t>October 25, 2024.</w:t>
      </w:r>
    </w:p>
    <w:p w14:paraId="000025DF" w14:textId="77777777" w:rsidR="00EC3BD6" w:rsidRPr="00EC3BD6" w:rsidRDefault="00EC3BD6" w:rsidP="00EC3BD6">
      <w:pPr>
        <w:widowControl w:val="0"/>
        <w:spacing w:before="12" w:line="240" w:lineRule="exact"/>
        <w:rPr>
          <w:rFonts w:ascii="Calibri" w:eastAsia="Calibri" w:hAnsi="Calibri"/>
          <w:szCs w:val="24"/>
        </w:rPr>
      </w:pPr>
    </w:p>
    <w:p w14:paraId="20B9891F" w14:textId="77777777" w:rsidR="00EC3BD6" w:rsidRPr="00EC3BD6" w:rsidRDefault="00EC3BD6" w:rsidP="00EC3BD6">
      <w:pPr>
        <w:widowControl w:val="0"/>
        <w:ind w:left="3229" w:right="3228"/>
        <w:jc w:val="center"/>
        <w:outlineLvl w:val="2"/>
        <w:rPr>
          <w:sz w:val="22"/>
          <w:szCs w:val="22"/>
        </w:rPr>
      </w:pPr>
      <w:r w:rsidRPr="00EC3BD6">
        <w:rPr>
          <w:b/>
          <w:bCs/>
          <w:sz w:val="22"/>
          <w:szCs w:val="22"/>
        </w:rPr>
        <w:t>Applications</w:t>
      </w:r>
      <w:r w:rsidRPr="00EC3BD6">
        <w:rPr>
          <w:b/>
          <w:bCs/>
          <w:spacing w:val="-8"/>
          <w:sz w:val="22"/>
          <w:szCs w:val="22"/>
        </w:rPr>
        <w:t xml:space="preserve"> </w:t>
      </w:r>
      <w:r w:rsidRPr="00EC3BD6">
        <w:rPr>
          <w:b/>
          <w:bCs/>
          <w:sz w:val="22"/>
          <w:szCs w:val="22"/>
        </w:rPr>
        <w:t>should</w:t>
      </w:r>
      <w:r w:rsidRPr="00EC3BD6">
        <w:rPr>
          <w:b/>
          <w:bCs/>
          <w:spacing w:val="-7"/>
          <w:sz w:val="22"/>
          <w:szCs w:val="22"/>
        </w:rPr>
        <w:t xml:space="preserve"> </w:t>
      </w:r>
      <w:r w:rsidRPr="00EC3BD6">
        <w:rPr>
          <w:b/>
          <w:bCs/>
          <w:sz w:val="22"/>
          <w:szCs w:val="22"/>
        </w:rPr>
        <w:t>be</w:t>
      </w:r>
      <w:r w:rsidRPr="00EC3BD6">
        <w:rPr>
          <w:b/>
          <w:bCs/>
          <w:spacing w:val="-7"/>
          <w:sz w:val="22"/>
          <w:szCs w:val="22"/>
        </w:rPr>
        <w:t xml:space="preserve"> </w:t>
      </w:r>
      <w:r w:rsidRPr="00EC3BD6">
        <w:rPr>
          <w:b/>
          <w:bCs/>
          <w:sz w:val="22"/>
          <w:szCs w:val="22"/>
        </w:rPr>
        <w:t>mailed</w:t>
      </w:r>
      <w:r w:rsidRPr="00EC3BD6">
        <w:rPr>
          <w:b/>
          <w:bCs/>
          <w:spacing w:val="-8"/>
          <w:sz w:val="22"/>
          <w:szCs w:val="22"/>
        </w:rPr>
        <w:t xml:space="preserve"> </w:t>
      </w:r>
      <w:r w:rsidRPr="00EC3BD6">
        <w:rPr>
          <w:b/>
          <w:bCs/>
          <w:sz w:val="22"/>
          <w:szCs w:val="22"/>
        </w:rPr>
        <w:t>to:</w:t>
      </w:r>
      <w:r w:rsidRPr="00EC3BD6">
        <w:rPr>
          <w:b/>
          <w:bCs/>
          <w:w w:val="99"/>
          <w:sz w:val="22"/>
          <w:szCs w:val="22"/>
        </w:rPr>
        <w:t xml:space="preserve"> </w:t>
      </w:r>
      <w:r w:rsidRPr="00EC3BD6">
        <w:rPr>
          <w:b/>
          <w:bCs/>
          <w:sz w:val="22"/>
          <w:szCs w:val="22"/>
        </w:rPr>
        <w:t>Kara Sands,</w:t>
      </w:r>
      <w:r w:rsidRPr="00EC3BD6">
        <w:rPr>
          <w:b/>
          <w:bCs/>
          <w:spacing w:val="-7"/>
          <w:sz w:val="22"/>
          <w:szCs w:val="22"/>
        </w:rPr>
        <w:t xml:space="preserve"> </w:t>
      </w:r>
      <w:r w:rsidRPr="00EC3BD6">
        <w:rPr>
          <w:b/>
          <w:bCs/>
          <w:sz w:val="22"/>
          <w:szCs w:val="22"/>
        </w:rPr>
        <w:t>Coun</w:t>
      </w:r>
      <w:r w:rsidRPr="00EC3BD6">
        <w:rPr>
          <w:b/>
          <w:bCs/>
          <w:spacing w:val="1"/>
          <w:sz w:val="22"/>
          <w:szCs w:val="22"/>
        </w:rPr>
        <w:t>t</w:t>
      </w:r>
      <w:r w:rsidRPr="00EC3BD6">
        <w:rPr>
          <w:b/>
          <w:bCs/>
          <w:sz w:val="22"/>
          <w:szCs w:val="22"/>
        </w:rPr>
        <w:t>y</w:t>
      </w:r>
      <w:r w:rsidRPr="00EC3BD6">
        <w:rPr>
          <w:b/>
          <w:bCs/>
          <w:spacing w:val="-7"/>
          <w:sz w:val="22"/>
          <w:szCs w:val="22"/>
        </w:rPr>
        <w:t xml:space="preserve"> </w:t>
      </w:r>
      <w:r w:rsidRPr="00EC3BD6">
        <w:rPr>
          <w:b/>
          <w:bCs/>
          <w:sz w:val="22"/>
          <w:szCs w:val="22"/>
        </w:rPr>
        <w:t>Clerk</w:t>
      </w:r>
      <w:r w:rsidRPr="00EC3BD6">
        <w:rPr>
          <w:b/>
          <w:bCs/>
          <w:w w:val="99"/>
          <w:sz w:val="22"/>
          <w:szCs w:val="22"/>
        </w:rPr>
        <w:t xml:space="preserve"> </w:t>
      </w:r>
      <w:r w:rsidRPr="00EC3BD6">
        <w:rPr>
          <w:b/>
          <w:bCs/>
          <w:sz w:val="22"/>
          <w:szCs w:val="22"/>
        </w:rPr>
        <w:t>Nueces</w:t>
      </w:r>
      <w:r w:rsidRPr="00EC3BD6">
        <w:rPr>
          <w:b/>
          <w:bCs/>
          <w:spacing w:val="-10"/>
          <w:sz w:val="22"/>
          <w:szCs w:val="22"/>
        </w:rPr>
        <w:t xml:space="preserve"> </w:t>
      </w:r>
      <w:r w:rsidRPr="00EC3BD6">
        <w:rPr>
          <w:b/>
          <w:bCs/>
          <w:sz w:val="22"/>
          <w:szCs w:val="22"/>
        </w:rPr>
        <w:t>Co</w:t>
      </w:r>
      <w:r w:rsidRPr="00EC3BD6">
        <w:rPr>
          <w:b/>
          <w:bCs/>
          <w:spacing w:val="1"/>
          <w:sz w:val="22"/>
          <w:szCs w:val="22"/>
        </w:rPr>
        <w:t>u</w:t>
      </w:r>
      <w:r w:rsidRPr="00EC3BD6">
        <w:rPr>
          <w:b/>
          <w:bCs/>
          <w:sz w:val="22"/>
          <w:szCs w:val="22"/>
        </w:rPr>
        <w:t>nty,</w:t>
      </w:r>
      <w:r w:rsidRPr="00EC3BD6">
        <w:rPr>
          <w:b/>
          <w:bCs/>
          <w:spacing w:val="-10"/>
          <w:sz w:val="22"/>
          <w:szCs w:val="22"/>
        </w:rPr>
        <w:t xml:space="preserve"> </w:t>
      </w:r>
      <w:r w:rsidRPr="00EC3BD6">
        <w:rPr>
          <w:b/>
          <w:bCs/>
          <w:sz w:val="22"/>
          <w:szCs w:val="22"/>
        </w:rPr>
        <w:t>Texas</w:t>
      </w:r>
    </w:p>
    <w:p w14:paraId="08CE2B14" w14:textId="77777777" w:rsidR="00EC3BD6" w:rsidRPr="00EC3BD6" w:rsidRDefault="00EC3BD6" w:rsidP="00EC3BD6">
      <w:pPr>
        <w:widowControl w:val="0"/>
        <w:spacing w:line="252" w:lineRule="exact"/>
        <w:jc w:val="center"/>
        <w:rPr>
          <w:sz w:val="22"/>
          <w:szCs w:val="22"/>
        </w:rPr>
      </w:pPr>
      <w:r w:rsidRPr="00EC3BD6">
        <w:rPr>
          <w:b/>
          <w:bCs/>
          <w:sz w:val="22"/>
          <w:szCs w:val="22"/>
        </w:rPr>
        <w:t>P.O.</w:t>
      </w:r>
      <w:r w:rsidRPr="00EC3BD6">
        <w:rPr>
          <w:b/>
          <w:bCs/>
          <w:spacing w:val="-7"/>
          <w:sz w:val="22"/>
          <w:szCs w:val="22"/>
        </w:rPr>
        <w:t xml:space="preserve"> </w:t>
      </w:r>
      <w:r w:rsidRPr="00EC3BD6">
        <w:rPr>
          <w:b/>
          <w:bCs/>
          <w:sz w:val="22"/>
          <w:szCs w:val="22"/>
        </w:rPr>
        <w:t>Box</w:t>
      </w:r>
      <w:r w:rsidRPr="00EC3BD6">
        <w:rPr>
          <w:b/>
          <w:bCs/>
          <w:spacing w:val="-6"/>
          <w:sz w:val="22"/>
          <w:szCs w:val="22"/>
        </w:rPr>
        <w:t xml:space="preserve"> </w:t>
      </w:r>
      <w:r w:rsidRPr="00EC3BD6">
        <w:rPr>
          <w:b/>
          <w:bCs/>
          <w:sz w:val="22"/>
          <w:szCs w:val="22"/>
        </w:rPr>
        <w:t>2</w:t>
      </w:r>
      <w:r w:rsidRPr="00EC3BD6">
        <w:rPr>
          <w:b/>
          <w:bCs/>
          <w:spacing w:val="-1"/>
          <w:sz w:val="22"/>
          <w:szCs w:val="22"/>
        </w:rPr>
        <w:t>62</w:t>
      </w:r>
      <w:r w:rsidRPr="00EC3BD6">
        <w:rPr>
          <w:b/>
          <w:bCs/>
          <w:sz w:val="22"/>
          <w:szCs w:val="22"/>
        </w:rPr>
        <w:t>7</w:t>
      </w:r>
    </w:p>
    <w:p w14:paraId="68576419" w14:textId="77777777" w:rsidR="00EC3BD6" w:rsidRPr="00EC3BD6" w:rsidRDefault="00EC3BD6" w:rsidP="00EC3BD6">
      <w:pPr>
        <w:widowControl w:val="0"/>
        <w:ind w:left="1"/>
        <w:jc w:val="center"/>
        <w:rPr>
          <w:sz w:val="22"/>
          <w:szCs w:val="22"/>
        </w:rPr>
      </w:pPr>
      <w:r w:rsidRPr="00EC3BD6">
        <w:rPr>
          <w:b/>
          <w:bCs/>
          <w:sz w:val="22"/>
          <w:szCs w:val="22"/>
        </w:rPr>
        <w:t>Corpus</w:t>
      </w:r>
      <w:r w:rsidRPr="00EC3BD6">
        <w:rPr>
          <w:b/>
          <w:bCs/>
          <w:spacing w:val="-9"/>
          <w:sz w:val="22"/>
          <w:szCs w:val="22"/>
        </w:rPr>
        <w:t xml:space="preserve"> </w:t>
      </w:r>
      <w:r w:rsidRPr="00EC3BD6">
        <w:rPr>
          <w:b/>
          <w:bCs/>
          <w:sz w:val="22"/>
          <w:szCs w:val="22"/>
        </w:rPr>
        <w:t>Christi,</w:t>
      </w:r>
      <w:r w:rsidRPr="00EC3BD6">
        <w:rPr>
          <w:b/>
          <w:bCs/>
          <w:spacing w:val="-8"/>
          <w:sz w:val="22"/>
          <w:szCs w:val="22"/>
        </w:rPr>
        <w:t xml:space="preserve"> </w:t>
      </w:r>
      <w:r w:rsidRPr="00EC3BD6">
        <w:rPr>
          <w:b/>
          <w:bCs/>
          <w:sz w:val="22"/>
          <w:szCs w:val="22"/>
        </w:rPr>
        <w:t>Texas</w:t>
      </w:r>
      <w:r w:rsidRPr="00EC3BD6">
        <w:rPr>
          <w:b/>
          <w:bCs/>
          <w:spacing w:val="-9"/>
          <w:sz w:val="22"/>
          <w:szCs w:val="22"/>
        </w:rPr>
        <w:t xml:space="preserve"> </w:t>
      </w:r>
      <w:r w:rsidRPr="00EC3BD6">
        <w:rPr>
          <w:b/>
          <w:bCs/>
          <w:sz w:val="22"/>
          <w:szCs w:val="22"/>
        </w:rPr>
        <w:t>7</w:t>
      </w:r>
      <w:r w:rsidRPr="00EC3BD6">
        <w:rPr>
          <w:b/>
          <w:bCs/>
          <w:spacing w:val="-1"/>
          <w:sz w:val="22"/>
          <w:szCs w:val="22"/>
        </w:rPr>
        <w:t>8</w:t>
      </w:r>
      <w:r w:rsidRPr="00EC3BD6">
        <w:rPr>
          <w:b/>
          <w:bCs/>
          <w:sz w:val="22"/>
          <w:szCs w:val="22"/>
        </w:rPr>
        <w:t>403</w:t>
      </w:r>
    </w:p>
    <w:p w14:paraId="7BA7F802" w14:textId="77777777" w:rsidR="00EC3BD6" w:rsidRPr="00EC3BD6" w:rsidRDefault="00EC3BD6" w:rsidP="00EC3BD6">
      <w:pPr>
        <w:widowControl w:val="0"/>
        <w:spacing w:line="120" w:lineRule="exact"/>
        <w:rPr>
          <w:rFonts w:ascii="Calibri" w:eastAsia="Calibri" w:hAnsi="Calibri"/>
          <w:sz w:val="12"/>
          <w:szCs w:val="12"/>
        </w:rPr>
      </w:pPr>
    </w:p>
    <w:p w14:paraId="75E25843" w14:textId="77777777" w:rsidR="00EC3BD6" w:rsidRPr="00EC3BD6" w:rsidRDefault="00EC3BD6" w:rsidP="00EC3BD6">
      <w:pPr>
        <w:widowControl w:val="0"/>
        <w:spacing w:line="200" w:lineRule="exact"/>
        <w:rPr>
          <w:rFonts w:ascii="Calibri" w:eastAsia="Calibri" w:hAnsi="Calibri"/>
          <w:sz w:val="20"/>
        </w:rPr>
      </w:pPr>
    </w:p>
    <w:p w14:paraId="4B337EA2" w14:textId="07610624" w:rsidR="00EC3BD6" w:rsidRPr="00662241" w:rsidRDefault="00EC3BD6" w:rsidP="00EC3BD6">
      <w:pPr>
        <w:widowControl w:val="0"/>
        <w:tabs>
          <w:tab w:val="left" w:pos="2250"/>
        </w:tabs>
        <w:spacing w:line="252" w:lineRule="exact"/>
        <w:ind w:right="119"/>
        <w:jc w:val="center"/>
      </w:pPr>
      <w:r w:rsidRPr="00EC3BD6">
        <w:rPr>
          <w:i/>
          <w:spacing w:val="-2"/>
          <w:sz w:val="22"/>
          <w:szCs w:val="22"/>
        </w:rPr>
        <w:t>[</w:t>
      </w:r>
      <w:r w:rsidRPr="00EC3BD6">
        <w:rPr>
          <w:i/>
          <w:sz w:val="22"/>
          <w:szCs w:val="22"/>
        </w:rPr>
        <w:t>The</w:t>
      </w:r>
      <w:r w:rsidRPr="00EC3BD6">
        <w:rPr>
          <w:i/>
          <w:spacing w:val="-6"/>
          <w:sz w:val="22"/>
          <w:szCs w:val="22"/>
        </w:rPr>
        <w:t xml:space="preserve"> </w:t>
      </w:r>
      <w:r w:rsidRPr="00EC3BD6">
        <w:rPr>
          <w:i/>
          <w:sz w:val="22"/>
          <w:szCs w:val="22"/>
        </w:rPr>
        <w:t>remainder</w:t>
      </w:r>
      <w:r w:rsidRPr="00EC3BD6">
        <w:rPr>
          <w:i/>
          <w:spacing w:val="-6"/>
          <w:sz w:val="22"/>
          <w:szCs w:val="22"/>
        </w:rPr>
        <w:t xml:space="preserve"> </w:t>
      </w:r>
      <w:r w:rsidRPr="00EC3BD6">
        <w:rPr>
          <w:i/>
          <w:sz w:val="22"/>
          <w:szCs w:val="22"/>
        </w:rPr>
        <w:t>of</w:t>
      </w:r>
      <w:r w:rsidRPr="00EC3BD6">
        <w:rPr>
          <w:i/>
          <w:spacing w:val="-6"/>
          <w:sz w:val="22"/>
          <w:szCs w:val="22"/>
        </w:rPr>
        <w:t xml:space="preserve"> </w:t>
      </w:r>
      <w:r w:rsidRPr="00EC3BD6">
        <w:rPr>
          <w:i/>
          <w:sz w:val="22"/>
          <w:szCs w:val="22"/>
        </w:rPr>
        <w:t>this</w:t>
      </w:r>
      <w:r w:rsidRPr="00EC3BD6">
        <w:rPr>
          <w:i/>
          <w:spacing w:val="-6"/>
          <w:sz w:val="22"/>
          <w:szCs w:val="22"/>
        </w:rPr>
        <w:t xml:space="preserve"> </w:t>
      </w:r>
      <w:r w:rsidRPr="00EC3BD6">
        <w:rPr>
          <w:i/>
          <w:sz w:val="22"/>
          <w:szCs w:val="22"/>
        </w:rPr>
        <w:t>pa</w:t>
      </w:r>
      <w:r w:rsidRPr="00EC3BD6">
        <w:rPr>
          <w:i/>
          <w:spacing w:val="-1"/>
          <w:sz w:val="22"/>
          <w:szCs w:val="22"/>
        </w:rPr>
        <w:t>g</w:t>
      </w:r>
      <w:r w:rsidRPr="00EC3BD6">
        <w:rPr>
          <w:i/>
          <w:sz w:val="22"/>
          <w:szCs w:val="22"/>
        </w:rPr>
        <w:t>e</w:t>
      </w:r>
      <w:r w:rsidRPr="00EC3BD6">
        <w:rPr>
          <w:i/>
          <w:spacing w:val="-6"/>
          <w:sz w:val="22"/>
          <w:szCs w:val="22"/>
        </w:rPr>
        <w:t xml:space="preserve"> </w:t>
      </w:r>
      <w:r w:rsidRPr="00EC3BD6">
        <w:rPr>
          <w:i/>
          <w:sz w:val="22"/>
          <w:szCs w:val="22"/>
        </w:rPr>
        <w:t>intentiona</w:t>
      </w:r>
      <w:r w:rsidRPr="00EC3BD6">
        <w:rPr>
          <w:i/>
          <w:spacing w:val="-1"/>
          <w:sz w:val="22"/>
          <w:szCs w:val="22"/>
        </w:rPr>
        <w:t>ll</w:t>
      </w:r>
      <w:r w:rsidRPr="00EC3BD6">
        <w:rPr>
          <w:i/>
          <w:sz w:val="22"/>
          <w:szCs w:val="22"/>
        </w:rPr>
        <w:t>y</w:t>
      </w:r>
      <w:r w:rsidRPr="00EC3BD6">
        <w:rPr>
          <w:i/>
          <w:spacing w:val="-7"/>
          <w:sz w:val="22"/>
          <w:szCs w:val="22"/>
        </w:rPr>
        <w:t xml:space="preserve"> </w:t>
      </w:r>
      <w:r w:rsidRPr="00EC3BD6">
        <w:rPr>
          <w:i/>
          <w:sz w:val="22"/>
          <w:szCs w:val="22"/>
        </w:rPr>
        <w:t>left</w:t>
      </w:r>
      <w:r w:rsidRPr="00EC3BD6">
        <w:rPr>
          <w:i/>
          <w:spacing w:val="-6"/>
          <w:sz w:val="22"/>
          <w:szCs w:val="22"/>
        </w:rPr>
        <w:t xml:space="preserve"> </w:t>
      </w:r>
      <w:r w:rsidRPr="00EC3BD6">
        <w:rPr>
          <w:i/>
          <w:sz w:val="22"/>
          <w:szCs w:val="22"/>
        </w:rPr>
        <w:t>blank</w:t>
      </w:r>
      <w:r w:rsidRPr="00EC3BD6">
        <w:rPr>
          <w:i/>
          <w:spacing w:val="-3"/>
          <w:sz w:val="22"/>
          <w:szCs w:val="22"/>
        </w:rPr>
        <w:t>.</w:t>
      </w:r>
      <w:r w:rsidRPr="00EC3BD6">
        <w:rPr>
          <w:i/>
          <w:sz w:val="22"/>
          <w:szCs w:val="22"/>
        </w:rPr>
        <w:t>]</w:t>
      </w:r>
    </w:p>
    <w:sectPr w:rsidR="00EC3BD6" w:rsidRPr="00662241" w:rsidSect="004D2EB3">
      <w:footerReference w:type="default" r:id="rId18"/>
      <w:pgSz w:w="12240" w:h="15840"/>
      <w:pgMar w:top="1380" w:right="1320" w:bottom="940" w:left="1320" w:header="0" w:footer="74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C729C" w14:textId="77777777" w:rsidR="006D12A6" w:rsidRDefault="006D12A6">
      <w:r>
        <w:separator/>
      </w:r>
    </w:p>
  </w:endnote>
  <w:endnote w:type="continuationSeparator" w:id="0">
    <w:p w14:paraId="44EE2DBB" w14:textId="77777777" w:rsidR="006D12A6" w:rsidRDefault="006D1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W1)">
    <w:altName w:val="Times New Roman"/>
    <w:charset w:val="00"/>
    <w:family w:val="roman"/>
    <w:pitch w:val="variable"/>
    <w:sig w:usb0="20007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91C35" w14:textId="77777777" w:rsidR="00EC3BD6" w:rsidRDefault="00EC3B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B599" w14:textId="77777777" w:rsidR="00EC3BD6" w:rsidRDefault="00EC3B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C9780" w14:textId="77777777" w:rsidR="00EC3BD6" w:rsidRDefault="00EC3B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F6D0" w14:textId="623DC8FA" w:rsidR="00EC3BD6" w:rsidRPr="00174F18" w:rsidRDefault="00EC3BD6" w:rsidP="00174F18">
    <w:pPr>
      <w:pStyle w:val="Footer"/>
    </w:pPr>
    <w:r>
      <w:tab/>
      <w:t>A-1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ED9FB" w14:textId="295A9E92" w:rsidR="00EC3BD6" w:rsidRPr="00174F18" w:rsidRDefault="00EC3BD6" w:rsidP="00174F18">
    <w:pPr>
      <w:pStyle w:val="Footer"/>
    </w:pPr>
    <w:r>
      <w:tab/>
      <w:t>B-1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47A3" w14:textId="7855981A" w:rsidR="00EC3BD6" w:rsidRPr="00174F18" w:rsidRDefault="00EC3BD6" w:rsidP="00174F18">
    <w:pPr>
      <w:pStyle w:val="Footer"/>
    </w:pPr>
    <w:r>
      <w:tab/>
      <w:t>B-2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893D5" w14:textId="77777777" w:rsidR="006D12A6" w:rsidRDefault="006D12A6">
      <w:r>
        <w:separator/>
      </w:r>
    </w:p>
  </w:footnote>
  <w:footnote w:type="continuationSeparator" w:id="0">
    <w:p w14:paraId="2372F5E6" w14:textId="77777777" w:rsidR="006D12A6" w:rsidRDefault="006D1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53324" w14:textId="77777777" w:rsidR="00EC3BD6" w:rsidRDefault="00EC3B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E832C" w14:textId="77777777" w:rsidR="00EC3BD6" w:rsidRDefault="00EC3B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91C2E" w14:textId="77777777" w:rsidR="00EC3BD6" w:rsidRDefault="00EC3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5F46"/>
    <w:multiLevelType w:val="hybridMultilevel"/>
    <w:tmpl w:val="C948787E"/>
    <w:lvl w:ilvl="0" w:tplc="F2EE3E62">
      <w:start w:val="5"/>
      <w:numFmt w:val="bullet"/>
      <w:lvlText w:val="-"/>
      <w:lvlJc w:val="left"/>
      <w:pPr>
        <w:ind w:left="540" w:hanging="360"/>
      </w:pPr>
      <w:rPr>
        <w:rFonts w:ascii="Times New Roman" w:eastAsia="Times New Roman" w:hAnsi="Times New Roman" w:cs="Times New Roman" w:hint="default"/>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0F130AFD"/>
    <w:multiLevelType w:val="hybridMultilevel"/>
    <w:tmpl w:val="6A4A0BD0"/>
    <w:lvl w:ilvl="0" w:tplc="7FC4137E">
      <w:start w:val="2"/>
      <w:numFmt w:val="upperLetter"/>
      <w:lvlText w:val="%1."/>
      <w:lvlJc w:val="left"/>
      <w:pPr>
        <w:ind w:hanging="368"/>
      </w:pPr>
      <w:rPr>
        <w:rFonts w:ascii="Times New Roman" w:eastAsia="Times New Roman" w:hAnsi="Times New Roman" w:hint="default"/>
        <w:w w:val="99"/>
        <w:sz w:val="22"/>
        <w:szCs w:val="22"/>
      </w:rPr>
    </w:lvl>
    <w:lvl w:ilvl="1" w:tplc="1B946E4E">
      <w:start w:val="1"/>
      <w:numFmt w:val="bullet"/>
      <w:lvlText w:val="–"/>
      <w:lvlJc w:val="left"/>
      <w:pPr>
        <w:ind w:hanging="360"/>
      </w:pPr>
      <w:rPr>
        <w:rFonts w:ascii="Arial" w:eastAsia="Arial" w:hAnsi="Arial" w:hint="default"/>
        <w:w w:val="98"/>
        <w:sz w:val="22"/>
        <w:szCs w:val="22"/>
      </w:rPr>
    </w:lvl>
    <w:lvl w:ilvl="2" w:tplc="13980110">
      <w:start w:val="1"/>
      <w:numFmt w:val="bullet"/>
      <w:lvlText w:val="•"/>
      <w:lvlJc w:val="left"/>
      <w:rPr>
        <w:rFonts w:hint="default"/>
      </w:rPr>
    </w:lvl>
    <w:lvl w:ilvl="3" w:tplc="40F8FAB8">
      <w:start w:val="1"/>
      <w:numFmt w:val="bullet"/>
      <w:lvlText w:val="•"/>
      <w:lvlJc w:val="left"/>
      <w:rPr>
        <w:rFonts w:hint="default"/>
      </w:rPr>
    </w:lvl>
    <w:lvl w:ilvl="4" w:tplc="32322CB6">
      <w:start w:val="1"/>
      <w:numFmt w:val="bullet"/>
      <w:lvlText w:val="•"/>
      <w:lvlJc w:val="left"/>
      <w:rPr>
        <w:rFonts w:hint="default"/>
      </w:rPr>
    </w:lvl>
    <w:lvl w:ilvl="5" w:tplc="BCA0E42C">
      <w:start w:val="1"/>
      <w:numFmt w:val="bullet"/>
      <w:lvlText w:val="•"/>
      <w:lvlJc w:val="left"/>
      <w:rPr>
        <w:rFonts w:hint="default"/>
      </w:rPr>
    </w:lvl>
    <w:lvl w:ilvl="6" w:tplc="F5485774">
      <w:start w:val="1"/>
      <w:numFmt w:val="bullet"/>
      <w:lvlText w:val="•"/>
      <w:lvlJc w:val="left"/>
      <w:rPr>
        <w:rFonts w:hint="default"/>
      </w:rPr>
    </w:lvl>
    <w:lvl w:ilvl="7" w:tplc="7A2E9BAE">
      <w:start w:val="1"/>
      <w:numFmt w:val="bullet"/>
      <w:lvlText w:val="•"/>
      <w:lvlJc w:val="left"/>
      <w:rPr>
        <w:rFonts w:hint="default"/>
      </w:rPr>
    </w:lvl>
    <w:lvl w:ilvl="8" w:tplc="0D000B42">
      <w:start w:val="1"/>
      <w:numFmt w:val="bullet"/>
      <w:lvlText w:val="•"/>
      <w:lvlJc w:val="left"/>
      <w:rPr>
        <w:rFonts w:hint="default"/>
      </w:rPr>
    </w:lvl>
  </w:abstractNum>
  <w:abstractNum w:abstractNumId="2" w15:restartNumberingAfterBreak="0">
    <w:nsid w:val="11E537AD"/>
    <w:multiLevelType w:val="hybridMultilevel"/>
    <w:tmpl w:val="FDD8E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A454C2"/>
    <w:multiLevelType w:val="hybridMultilevel"/>
    <w:tmpl w:val="A6D49AB0"/>
    <w:lvl w:ilvl="0" w:tplc="D62ABB1E">
      <w:start w:val="1"/>
      <w:numFmt w:val="bullet"/>
      <w:lvlText w:val="–"/>
      <w:lvlJc w:val="left"/>
      <w:pPr>
        <w:ind w:hanging="360"/>
      </w:pPr>
      <w:rPr>
        <w:rFonts w:ascii="Arial" w:eastAsia="Arial" w:hAnsi="Arial" w:hint="default"/>
        <w:w w:val="93"/>
        <w:sz w:val="22"/>
        <w:szCs w:val="22"/>
      </w:rPr>
    </w:lvl>
    <w:lvl w:ilvl="1" w:tplc="E72C17DE">
      <w:start w:val="1"/>
      <w:numFmt w:val="bullet"/>
      <w:lvlText w:val="•"/>
      <w:lvlJc w:val="left"/>
      <w:rPr>
        <w:rFonts w:hint="default"/>
      </w:rPr>
    </w:lvl>
    <w:lvl w:ilvl="2" w:tplc="18B8A3FA">
      <w:start w:val="1"/>
      <w:numFmt w:val="bullet"/>
      <w:lvlText w:val="•"/>
      <w:lvlJc w:val="left"/>
      <w:rPr>
        <w:rFonts w:hint="default"/>
      </w:rPr>
    </w:lvl>
    <w:lvl w:ilvl="3" w:tplc="5E1E3160">
      <w:start w:val="1"/>
      <w:numFmt w:val="bullet"/>
      <w:lvlText w:val="•"/>
      <w:lvlJc w:val="left"/>
      <w:rPr>
        <w:rFonts w:hint="default"/>
      </w:rPr>
    </w:lvl>
    <w:lvl w:ilvl="4" w:tplc="BC6E6C70">
      <w:start w:val="1"/>
      <w:numFmt w:val="bullet"/>
      <w:lvlText w:val="•"/>
      <w:lvlJc w:val="left"/>
      <w:rPr>
        <w:rFonts w:hint="default"/>
      </w:rPr>
    </w:lvl>
    <w:lvl w:ilvl="5" w:tplc="7588430C">
      <w:start w:val="1"/>
      <w:numFmt w:val="bullet"/>
      <w:lvlText w:val="•"/>
      <w:lvlJc w:val="left"/>
      <w:rPr>
        <w:rFonts w:hint="default"/>
      </w:rPr>
    </w:lvl>
    <w:lvl w:ilvl="6" w:tplc="B174558A">
      <w:start w:val="1"/>
      <w:numFmt w:val="bullet"/>
      <w:lvlText w:val="•"/>
      <w:lvlJc w:val="left"/>
      <w:rPr>
        <w:rFonts w:hint="default"/>
      </w:rPr>
    </w:lvl>
    <w:lvl w:ilvl="7" w:tplc="2166B274">
      <w:start w:val="1"/>
      <w:numFmt w:val="bullet"/>
      <w:lvlText w:val="•"/>
      <w:lvlJc w:val="left"/>
      <w:rPr>
        <w:rFonts w:hint="default"/>
      </w:rPr>
    </w:lvl>
    <w:lvl w:ilvl="8" w:tplc="BB08D2FC">
      <w:start w:val="1"/>
      <w:numFmt w:val="bullet"/>
      <w:lvlText w:val="•"/>
      <w:lvlJc w:val="left"/>
      <w:rPr>
        <w:rFonts w:hint="default"/>
      </w:rPr>
    </w:lvl>
  </w:abstractNum>
  <w:abstractNum w:abstractNumId="4" w15:restartNumberingAfterBreak="0">
    <w:nsid w:val="341F35E4"/>
    <w:multiLevelType w:val="hybridMultilevel"/>
    <w:tmpl w:val="3AA06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5F164C"/>
    <w:multiLevelType w:val="hybridMultilevel"/>
    <w:tmpl w:val="2BDC0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BE049F"/>
    <w:multiLevelType w:val="hybridMultilevel"/>
    <w:tmpl w:val="446A1A5A"/>
    <w:lvl w:ilvl="0" w:tplc="16ECCEF0">
      <w:start w:val="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43B81A6C"/>
    <w:multiLevelType w:val="hybridMultilevel"/>
    <w:tmpl w:val="177C69BE"/>
    <w:lvl w:ilvl="0" w:tplc="66AAFFAC">
      <w:start w:val="7"/>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8" w15:restartNumberingAfterBreak="0">
    <w:nsid w:val="65ED08EB"/>
    <w:multiLevelType w:val="hybridMultilevel"/>
    <w:tmpl w:val="EA8A6D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6231CE5"/>
    <w:multiLevelType w:val="hybridMultilevel"/>
    <w:tmpl w:val="8C9A7E8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0" w15:restartNumberingAfterBreak="0">
    <w:nsid w:val="6C4D01A4"/>
    <w:multiLevelType w:val="singleLevel"/>
    <w:tmpl w:val="A06E21FC"/>
    <w:name w:val="zzmpPUB||PUB|3|3|1|1|2|4||1|0|32||1|0|32||1|0|32||1|0|32||1|0|0||1|0|0||1|0|0||1|0|0||"/>
    <w:lvl w:ilvl="0">
      <w:start w:val="1"/>
      <w:numFmt w:val="decimal"/>
      <w:lvlText w:val="%1."/>
      <w:lvlJc w:val="left"/>
      <w:pPr>
        <w:tabs>
          <w:tab w:val="num" w:pos="1440"/>
        </w:tabs>
        <w:ind w:left="1440" w:hanging="720"/>
      </w:pPr>
    </w:lvl>
  </w:abstractNum>
  <w:num w:numId="1" w16cid:durableId="1971738217">
    <w:abstractNumId w:val="4"/>
  </w:num>
  <w:num w:numId="2" w16cid:durableId="1470780117">
    <w:abstractNumId w:val="1"/>
  </w:num>
  <w:num w:numId="3" w16cid:durableId="1871726502">
    <w:abstractNumId w:val="2"/>
  </w:num>
  <w:num w:numId="4" w16cid:durableId="94525224">
    <w:abstractNumId w:val="3"/>
  </w:num>
  <w:num w:numId="5" w16cid:durableId="925769402">
    <w:abstractNumId w:val="7"/>
  </w:num>
  <w:num w:numId="6" w16cid:durableId="879317337">
    <w:abstractNumId w:val="5"/>
  </w:num>
  <w:num w:numId="7" w16cid:durableId="1521236351">
    <w:abstractNumId w:val="9"/>
  </w:num>
  <w:num w:numId="8" w16cid:durableId="2007442176">
    <w:abstractNumId w:val="0"/>
  </w:num>
  <w:num w:numId="9" w16cid:durableId="1663121769">
    <w:abstractNumId w:val="8"/>
  </w:num>
  <w:num w:numId="10" w16cid:durableId="9872453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862"/>
    <w:rsid w:val="00007051"/>
    <w:rsid w:val="00010F64"/>
    <w:rsid w:val="000138D4"/>
    <w:rsid w:val="00036FD2"/>
    <w:rsid w:val="000373A9"/>
    <w:rsid w:val="00052184"/>
    <w:rsid w:val="00053FE8"/>
    <w:rsid w:val="00061528"/>
    <w:rsid w:val="00065531"/>
    <w:rsid w:val="00067700"/>
    <w:rsid w:val="0007040F"/>
    <w:rsid w:val="000720CC"/>
    <w:rsid w:val="00080842"/>
    <w:rsid w:val="000867C1"/>
    <w:rsid w:val="00086E15"/>
    <w:rsid w:val="0008776E"/>
    <w:rsid w:val="00087B4B"/>
    <w:rsid w:val="00092814"/>
    <w:rsid w:val="00095AE3"/>
    <w:rsid w:val="000B166A"/>
    <w:rsid w:val="000B5805"/>
    <w:rsid w:val="000C47CD"/>
    <w:rsid w:val="000C51A4"/>
    <w:rsid w:val="000C6194"/>
    <w:rsid w:val="000D1D17"/>
    <w:rsid w:val="000F2011"/>
    <w:rsid w:val="00145BAC"/>
    <w:rsid w:val="00146BEE"/>
    <w:rsid w:val="00150336"/>
    <w:rsid w:val="00152353"/>
    <w:rsid w:val="0015560E"/>
    <w:rsid w:val="001573EC"/>
    <w:rsid w:val="00167937"/>
    <w:rsid w:val="0017276C"/>
    <w:rsid w:val="00174F18"/>
    <w:rsid w:val="001765CA"/>
    <w:rsid w:val="00176D52"/>
    <w:rsid w:val="00177B59"/>
    <w:rsid w:val="00181E57"/>
    <w:rsid w:val="00187876"/>
    <w:rsid w:val="00190359"/>
    <w:rsid w:val="00197962"/>
    <w:rsid w:val="001A0ED5"/>
    <w:rsid w:val="001B0BE6"/>
    <w:rsid w:val="001C0D07"/>
    <w:rsid w:val="001C4600"/>
    <w:rsid w:val="001D73D4"/>
    <w:rsid w:val="001E2953"/>
    <w:rsid w:val="001E3715"/>
    <w:rsid w:val="001E7F26"/>
    <w:rsid w:val="001F11DF"/>
    <w:rsid w:val="001F5927"/>
    <w:rsid w:val="001F761D"/>
    <w:rsid w:val="00203594"/>
    <w:rsid w:val="00212832"/>
    <w:rsid w:val="00227015"/>
    <w:rsid w:val="00230290"/>
    <w:rsid w:val="00230F75"/>
    <w:rsid w:val="00233965"/>
    <w:rsid w:val="0024072A"/>
    <w:rsid w:val="00245406"/>
    <w:rsid w:val="00256166"/>
    <w:rsid w:val="00257277"/>
    <w:rsid w:val="0026486E"/>
    <w:rsid w:val="0026724D"/>
    <w:rsid w:val="00272F9F"/>
    <w:rsid w:val="002749D8"/>
    <w:rsid w:val="00280862"/>
    <w:rsid w:val="00283C81"/>
    <w:rsid w:val="002A2C40"/>
    <w:rsid w:val="002B00FC"/>
    <w:rsid w:val="002B0D96"/>
    <w:rsid w:val="002B6F75"/>
    <w:rsid w:val="002C0806"/>
    <w:rsid w:val="002C10E6"/>
    <w:rsid w:val="002C141A"/>
    <w:rsid w:val="002D0059"/>
    <w:rsid w:val="002D6377"/>
    <w:rsid w:val="002E3358"/>
    <w:rsid w:val="002E3797"/>
    <w:rsid w:val="003064B1"/>
    <w:rsid w:val="0031683E"/>
    <w:rsid w:val="00317A5B"/>
    <w:rsid w:val="00322194"/>
    <w:rsid w:val="00336AFD"/>
    <w:rsid w:val="00336C98"/>
    <w:rsid w:val="003605D3"/>
    <w:rsid w:val="00364066"/>
    <w:rsid w:val="00364EC3"/>
    <w:rsid w:val="003678F6"/>
    <w:rsid w:val="00372CBA"/>
    <w:rsid w:val="00374A5A"/>
    <w:rsid w:val="0038060F"/>
    <w:rsid w:val="00390B1A"/>
    <w:rsid w:val="003B4672"/>
    <w:rsid w:val="003C207C"/>
    <w:rsid w:val="003C3E8B"/>
    <w:rsid w:val="003C6E39"/>
    <w:rsid w:val="003D012E"/>
    <w:rsid w:val="003D55E7"/>
    <w:rsid w:val="003E0912"/>
    <w:rsid w:val="003E3DBF"/>
    <w:rsid w:val="003F5159"/>
    <w:rsid w:val="00417279"/>
    <w:rsid w:val="004304F5"/>
    <w:rsid w:val="00432FCC"/>
    <w:rsid w:val="00437F45"/>
    <w:rsid w:val="00447E2A"/>
    <w:rsid w:val="00457E64"/>
    <w:rsid w:val="00493F9B"/>
    <w:rsid w:val="004A52E8"/>
    <w:rsid w:val="004A54F6"/>
    <w:rsid w:val="004B1841"/>
    <w:rsid w:val="004B4CFE"/>
    <w:rsid w:val="004C4188"/>
    <w:rsid w:val="004D1013"/>
    <w:rsid w:val="004D2EB3"/>
    <w:rsid w:val="004D4EC0"/>
    <w:rsid w:val="004E70B5"/>
    <w:rsid w:val="004F4741"/>
    <w:rsid w:val="004F6964"/>
    <w:rsid w:val="005179E1"/>
    <w:rsid w:val="0052565C"/>
    <w:rsid w:val="00527AA8"/>
    <w:rsid w:val="00540492"/>
    <w:rsid w:val="00540C2A"/>
    <w:rsid w:val="00542EDA"/>
    <w:rsid w:val="0054417F"/>
    <w:rsid w:val="00550F56"/>
    <w:rsid w:val="005628F4"/>
    <w:rsid w:val="00564BC6"/>
    <w:rsid w:val="00567E31"/>
    <w:rsid w:val="00567E82"/>
    <w:rsid w:val="00573C13"/>
    <w:rsid w:val="0058603D"/>
    <w:rsid w:val="00595736"/>
    <w:rsid w:val="005B1B5D"/>
    <w:rsid w:val="005C539C"/>
    <w:rsid w:val="005D5CF3"/>
    <w:rsid w:val="005D7CF0"/>
    <w:rsid w:val="00604A47"/>
    <w:rsid w:val="006102AF"/>
    <w:rsid w:val="00611B6D"/>
    <w:rsid w:val="006207D2"/>
    <w:rsid w:val="00647900"/>
    <w:rsid w:val="0066186C"/>
    <w:rsid w:val="00662241"/>
    <w:rsid w:val="00666439"/>
    <w:rsid w:val="00681A88"/>
    <w:rsid w:val="006901C4"/>
    <w:rsid w:val="006906D6"/>
    <w:rsid w:val="006961D3"/>
    <w:rsid w:val="006A4DA2"/>
    <w:rsid w:val="006A5E9B"/>
    <w:rsid w:val="006C4118"/>
    <w:rsid w:val="006D12A6"/>
    <w:rsid w:val="006D360C"/>
    <w:rsid w:val="006E224D"/>
    <w:rsid w:val="006F5859"/>
    <w:rsid w:val="00702ECF"/>
    <w:rsid w:val="007210AC"/>
    <w:rsid w:val="007269B4"/>
    <w:rsid w:val="007271C8"/>
    <w:rsid w:val="007452AE"/>
    <w:rsid w:val="0076218D"/>
    <w:rsid w:val="0076314B"/>
    <w:rsid w:val="00771798"/>
    <w:rsid w:val="00781BA3"/>
    <w:rsid w:val="007A5C8B"/>
    <w:rsid w:val="007C135E"/>
    <w:rsid w:val="007C6BD8"/>
    <w:rsid w:val="007D6054"/>
    <w:rsid w:val="007E2734"/>
    <w:rsid w:val="0080792E"/>
    <w:rsid w:val="00835D2C"/>
    <w:rsid w:val="00854DB8"/>
    <w:rsid w:val="00860677"/>
    <w:rsid w:val="00863DBA"/>
    <w:rsid w:val="008651AF"/>
    <w:rsid w:val="008801D9"/>
    <w:rsid w:val="00886448"/>
    <w:rsid w:val="00897857"/>
    <w:rsid w:val="008A228B"/>
    <w:rsid w:val="008C2586"/>
    <w:rsid w:val="008C38AB"/>
    <w:rsid w:val="008C4167"/>
    <w:rsid w:val="008C7ED0"/>
    <w:rsid w:val="008D1E1F"/>
    <w:rsid w:val="008D3593"/>
    <w:rsid w:val="008E2A9C"/>
    <w:rsid w:val="008F1A76"/>
    <w:rsid w:val="00901507"/>
    <w:rsid w:val="00910B8C"/>
    <w:rsid w:val="00910D1F"/>
    <w:rsid w:val="0091367C"/>
    <w:rsid w:val="0092777D"/>
    <w:rsid w:val="009279A0"/>
    <w:rsid w:val="00930C5E"/>
    <w:rsid w:val="00935396"/>
    <w:rsid w:val="00940970"/>
    <w:rsid w:val="00940EFA"/>
    <w:rsid w:val="00943806"/>
    <w:rsid w:val="0094477A"/>
    <w:rsid w:val="00961CF0"/>
    <w:rsid w:val="00963695"/>
    <w:rsid w:val="00966566"/>
    <w:rsid w:val="009755BB"/>
    <w:rsid w:val="009762D6"/>
    <w:rsid w:val="00981AA5"/>
    <w:rsid w:val="00997202"/>
    <w:rsid w:val="009A40DF"/>
    <w:rsid w:val="009B2009"/>
    <w:rsid w:val="009B22C4"/>
    <w:rsid w:val="009D0EF8"/>
    <w:rsid w:val="009E58C1"/>
    <w:rsid w:val="009E6D36"/>
    <w:rsid w:val="009F2710"/>
    <w:rsid w:val="009F560A"/>
    <w:rsid w:val="00A139BC"/>
    <w:rsid w:val="00A1446B"/>
    <w:rsid w:val="00A513A8"/>
    <w:rsid w:val="00A65A71"/>
    <w:rsid w:val="00A70E7F"/>
    <w:rsid w:val="00A82453"/>
    <w:rsid w:val="00A87961"/>
    <w:rsid w:val="00AB1DDA"/>
    <w:rsid w:val="00AB3500"/>
    <w:rsid w:val="00B15E19"/>
    <w:rsid w:val="00B2632B"/>
    <w:rsid w:val="00B30391"/>
    <w:rsid w:val="00B30915"/>
    <w:rsid w:val="00B34E9A"/>
    <w:rsid w:val="00B405D9"/>
    <w:rsid w:val="00B4385F"/>
    <w:rsid w:val="00B52CBD"/>
    <w:rsid w:val="00B63DC7"/>
    <w:rsid w:val="00B76F1F"/>
    <w:rsid w:val="00B80AB3"/>
    <w:rsid w:val="00B84C6E"/>
    <w:rsid w:val="00B86B82"/>
    <w:rsid w:val="00B934E9"/>
    <w:rsid w:val="00BA610D"/>
    <w:rsid w:val="00BB045D"/>
    <w:rsid w:val="00BB59CE"/>
    <w:rsid w:val="00BB746B"/>
    <w:rsid w:val="00BC22D9"/>
    <w:rsid w:val="00BC56D4"/>
    <w:rsid w:val="00BE64BB"/>
    <w:rsid w:val="00BE6B62"/>
    <w:rsid w:val="00BF2AC1"/>
    <w:rsid w:val="00BF4200"/>
    <w:rsid w:val="00BF4925"/>
    <w:rsid w:val="00BF7538"/>
    <w:rsid w:val="00C010D0"/>
    <w:rsid w:val="00C03CDF"/>
    <w:rsid w:val="00C0615E"/>
    <w:rsid w:val="00C16CC8"/>
    <w:rsid w:val="00C32EE1"/>
    <w:rsid w:val="00C346F7"/>
    <w:rsid w:val="00C36258"/>
    <w:rsid w:val="00C36536"/>
    <w:rsid w:val="00C56AA6"/>
    <w:rsid w:val="00C7116D"/>
    <w:rsid w:val="00C827E5"/>
    <w:rsid w:val="00C840FF"/>
    <w:rsid w:val="00C851B3"/>
    <w:rsid w:val="00C92195"/>
    <w:rsid w:val="00C931DF"/>
    <w:rsid w:val="00CB19D8"/>
    <w:rsid w:val="00CB4981"/>
    <w:rsid w:val="00CC4529"/>
    <w:rsid w:val="00CC7624"/>
    <w:rsid w:val="00CD2671"/>
    <w:rsid w:val="00CD2EEA"/>
    <w:rsid w:val="00CE5BA1"/>
    <w:rsid w:val="00D07B30"/>
    <w:rsid w:val="00D11194"/>
    <w:rsid w:val="00D16927"/>
    <w:rsid w:val="00D22487"/>
    <w:rsid w:val="00D27109"/>
    <w:rsid w:val="00D300BD"/>
    <w:rsid w:val="00D33C27"/>
    <w:rsid w:val="00D52957"/>
    <w:rsid w:val="00D60E71"/>
    <w:rsid w:val="00D647CC"/>
    <w:rsid w:val="00D75E47"/>
    <w:rsid w:val="00D75EE4"/>
    <w:rsid w:val="00D80E39"/>
    <w:rsid w:val="00D85FF6"/>
    <w:rsid w:val="00D93236"/>
    <w:rsid w:val="00DA04DC"/>
    <w:rsid w:val="00DA2C50"/>
    <w:rsid w:val="00DA6527"/>
    <w:rsid w:val="00DA6FE6"/>
    <w:rsid w:val="00DB00D7"/>
    <w:rsid w:val="00DB3BDC"/>
    <w:rsid w:val="00DB5387"/>
    <w:rsid w:val="00DB53F6"/>
    <w:rsid w:val="00DC56AB"/>
    <w:rsid w:val="00DD209D"/>
    <w:rsid w:val="00DE421C"/>
    <w:rsid w:val="00DE531E"/>
    <w:rsid w:val="00DF0EDC"/>
    <w:rsid w:val="00E11A2E"/>
    <w:rsid w:val="00E2148B"/>
    <w:rsid w:val="00E34DA3"/>
    <w:rsid w:val="00E55D03"/>
    <w:rsid w:val="00E6010B"/>
    <w:rsid w:val="00E65D27"/>
    <w:rsid w:val="00E86FA1"/>
    <w:rsid w:val="00EA7111"/>
    <w:rsid w:val="00EC08CF"/>
    <w:rsid w:val="00EC11A2"/>
    <w:rsid w:val="00EC3BD6"/>
    <w:rsid w:val="00EC42D1"/>
    <w:rsid w:val="00EC6CD9"/>
    <w:rsid w:val="00ED1F20"/>
    <w:rsid w:val="00ED3076"/>
    <w:rsid w:val="00ED7003"/>
    <w:rsid w:val="00EE1A50"/>
    <w:rsid w:val="00EE5B92"/>
    <w:rsid w:val="00F16A2B"/>
    <w:rsid w:val="00F16D39"/>
    <w:rsid w:val="00F562EC"/>
    <w:rsid w:val="00F574F0"/>
    <w:rsid w:val="00F7236C"/>
    <w:rsid w:val="00F838DB"/>
    <w:rsid w:val="00F8402A"/>
    <w:rsid w:val="00F9448B"/>
    <w:rsid w:val="00FA4B1E"/>
    <w:rsid w:val="00FA5213"/>
    <w:rsid w:val="00FB3343"/>
    <w:rsid w:val="00FB7CFA"/>
    <w:rsid w:val="00FD5840"/>
    <w:rsid w:val="00FD6CE1"/>
    <w:rsid w:val="00FE13A3"/>
    <w:rsid w:val="00FE1BFC"/>
    <w:rsid w:val="00FF0720"/>
    <w:rsid w:val="00FF2A0E"/>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oNotEmbedSmartTags/>
  <w:decimalSymbol w:val="."/>
  <w:listSeparator w:val=","/>
  <w14:docId w14:val="572A714B"/>
  <w15:docId w15:val="{FC7B85B8-BC5A-4921-9C22-8BB276FFF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0FC"/>
    <w:rPr>
      <w:sz w:val="24"/>
    </w:rPr>
  </w:style>
  <w:style w:type="paragraph" w:styleId="Heading1">
    <w:name w:val="heading 1"/>
    <w:basedOn w:val="Normal"/>
    <w:link w:val="Heading1Char"/>
    <w:uiPriority w:val="1"/>
    <w:qFormat/>
    <w:pPr>
      <w:keepNext/>
      <w:suppressAutoHyphens/>
      <w:spacing w:after="240"/>
      <w:outlineLvl w:val="0"/>
    </w:pPr>
    <w:rPr>
      <w:snapToGrid w:val="0"/>
    </w:rPr>
  </w:style>
  <w:style w:type="paragraph" w:styleId="Heading2">
    <w:name w:val="heading 2"/>
    <w:basedOn w:val="Normal"/>
    <w:link w:val="Heading2Char"/>
    <w:uiPriority w:val="1"/>
    <w:qFormat/>
    <w:pPr>
      <w:suppressAutoHyphens/>
      <w:spacing w:after="240"/>
      <w:outlineLvl w:val="1"/>
    </w:pPr>
    <w:rPr>
      <w:snapToGrid w:val="0"/>
    </w:rPr>
  </w:style>
  <w:style w:type="paragraph" w:styleId="Heading3">
    <w:name w:val="heading 3"/>
    <w:basedOn w:val="Normal"/>
    <w:link w:val="Heading3Char"/>
    <w:uiPriority w:val="1"/>
    <w:qFormat/>
    <w:pPr>
      <w:suppressAutoHyphens/>
      <w:spacing w:after="240"/>
      <w:outlineLvl w:val="2"/>
    </w:pPr>
    <w:rPr>
      <w:snapToGrid w:val="0"/>
    </w:rPr>
  </w:style>
  <w:style w:type="paragraph" w:styleId="Heading4">
    <w:name w:val="heading 4"/>
    <w:basedOn w:val="Normal"/>
    <w:qFormat/>
    <w:pPr>
      <w:tabs>
        <w:tab w:val="left" w:pos="1440"/>
      </w:tabs>
      <w:suppressAutoHyphens/>
      <w:spacing w:after="240"/>
      <w:outlineLvl w:val="3"/>
    </w:pPr>
    <w:rPr>
      <w:snapToGrid w:val="0"/>
    </w:rPr>
  </w:style>
  <w:style w:type="paragraph" w:styleId="Heading5">
    <w:name w:val="heading 5"/>
    <w:basedOn w:val="Normal"/>
    <w:qFormat/>
    <w:pPr>
      <w:suppressAutoHyphens/>
      <w:spacing w:after="240"/>
      <w:outlineLvl w:val="4"/>
    </w:pPr>
    <w:rPr>
      <w:snapToGrid w:val="0"/>
    </w:rPr>
  </w:style>
  <w:style w:type="paragraph" w:styleId="Heading6">
    <w:name w:val="heading 6"/>
    <w:basedOn w:val="Normal"/>
    <w:qFormat/>
    <w:pPr>
      <w:suppressAutoHyphens/>
      <w:spacing w:after="240"/>
      <w:outlineLvl w:val="5"/>
    </w:pPr>
    <w:rPr>
      <w:snapToGrid w:val="0"/>
    </w:rPr>
  </w:style>
  <w:style w:type="paragraph" w:styleId="Heading7">
    <w:name w:val="heading 7"/>
    <w:basedOn w:val="Normal"/>
    <w:qFormat/>
    <w:pPr>
      <w:suppressAutoHyphens/>
      <w:spacing w:after="240"/>
      <w:outlineLvl w:val="6"/>
    </w:pPr>
    <w:rPr>
      <w:snapToGrid w:val="0"/>
    </w:rPr>
  </w:style>
  <w:style w:type="paragraph" w:styleId="Heading8">
    <w:name w:val="heading 8"/>
    <w:basedOn w:val="Normal"/>
    <w:qFormat/>
    <w:pPr>
      <w:suppressAutoHyphens/>
      <w:spacing w:after="240"/>
      <w:outlineLvl w:val="7"/>
    </w:pPr>
    <w:rPr>
      <w:snapToGrid w:val="0"/>
    </w:rPr>
  </w:style>
  <w:style w:type="paragraph" w:styleId="Heading9">
    <w:name w:val="heading 9"/>
    <w:basedOn w:val="Normal"/>
    <w:qFormat/>
    <w:pPr>
      <w:suppressAutoHyphens/>
      <w:spacing w:after="240"/>
      <w:outlineLvl w:val="8"/>
    </w:pPr>
    <w:rPr>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DocX97Comment">
    <w:name w:val="DocX97Comment"/>
    <w:basedOn w:val="Normal"/>
    <w:rPr>
      <w:b/>
      <w:i/>
      <w:color w:val="FF0000"/>
      <w:sz w:val="16"/>
    </w:rPr>
  </w:style>
  <w:style w:type="character" w:customStyle="1" w:styleId="ParaNum">
    <w:name w:val="ParaNum"/>
    <w:basedOn w:val="DefaultParagraphFont"/>
  </w:style>
  <w:style w:type="character" w:styleId="CommentReference">
    <w:name w:val="annotation reference"/>
    <w:uiPriority w:val="99"/>
    <w:semiHidden/>
    <w:rPr>
      <w:sz w:val="16"/>
    </w:rPr>
  </w:style>
  <w:style w:type="paragraph" w:styleId="CommentText">
    <w:name w:val="annotation text"/>
    <w:basedOn w:val="Normal"/>
    <w:link w:val="CommentTextChar1"/>
    <w:uiPriority w:val="99"/>
    <w:rPr>
      <w:sz w:val="20"/>
    </w:rPr>
  </w:style>
  <w:style w:type="character" w:customStyle="1" w:styleId="DocInfo">
    <w:name w:val="DocInfo"/>
    <w:qFormat/>
    <w:rPr>
      <w:sz w:val="16"/>
    </w:rPr>
  </w:style>
  <w:style w:type="character" w:styleId="PageNumber">
    <w:name w:val="page number"/>
    <w:basedOn w:val="DefaultParagraphFont"/>
  </w:style>
  <w:style w:type="paragraph" w:styleId="BodyText">
    <w:name w:val="Body Text"/>
    <w:basedOn w:val="Normal"/>
    <w:link w:val="BodyTextChar"/>
    <w:uiPriority w:val="1"/>
    <w:qFormat/>
    <w:pPr>
      <w:spacing w:after="240"/>
      <w:ind w:firstLine="720"/>
      <w:jc w:val="both"/>
    </w:pPr>
  </w:style>
  <w:style w:type="paragraph" w:styleId="Caption">
    <w:name w:val="caption"/>
    <w:basedOn w:val="Normal"/>
    <w:next w:val="Normal"/>
    <w:qFormat/>
    <w:pPr>
      <w:spacing w:after="240"/>
      <w:ind w:left="1440" w:right="1440"/>
      <w:jc w:val="both"/>
    </w:pPr>
  </w:style>
  <w:style w:type="paragraph" w:customStyle="1" w:styleId="Proposition">
    <w:name w:val="Proposition"/>
    <w:basedOn w:val="Normal"/>
    <w:pPr>
      <w:suppressAutoHyphens/>
      <w:spacing w:after="240"/>
      <w:ind w:left="720" w:right="720"/>
      <w:jc w:val="both"/>
    </w:pPr>
  </w:style>
  <w:style w:type="paragraph" w:customStyle="1" w:styleId="TableText">
    <w:name w:val="Table Text"/>
    <w:basedOn w:val="Normal"/>
    <w:link w:val="TableTextChar"/>
    <w:uiPriority w:val="29"/>
    <w:qFormat/>
    <w:rsid w:val="008651AF"/>
    <w:pPr>
      <w:spacing w:before="20" w:after="20"/>
    </w:pPr>
  </w:style>
  <w:style w:type="paragraph" w:styleId="BalloonText">
    <w:name w:val="Balloon Text"/>
    <w:basedOn w:val="Normal"/>
    <w:link w:val="BalloonTextChar"/>
    <w:uiPriority w:val="99"/>
    <w:semiHidden/>
    <w:pPr>
      <w:widowControl w:val="0"/>
      <w:autoSpaceDE w:val="0"/>
      <w:autoSpaceDN w:val="0"/>
      <w:adjustRightInd w:val="0"/>
    </w:pPr>
    <w:rPr>
      <w:rFonts w:ascii="Tahoma" w:hAnsi="Tahoma"/>
      <w:sz w:val="16"/>
    </w:rPr>
  </w:style>
  <w:style w:type="paragraph" w:styleId="Signature">
    <w:name w:val="Signature"/>
    <w:basedOn w:val="Normal"/>
    <w:rsid w:val="00D22487"/>
    <w:pPr>
      <w:tabs>
        <w:tab w:val="right" w:leader="underscore" w:pos="9360"/>
      </w:tabs>
      <w:spacing w:before="480" w:after="240"/>
      <w:ind w:left="4320"/>
    </w:pPr>
    <w:rPr>
      <w:szCs w:val="24"/>
    </w:rPr>
  </w:style>
  <w:style w:type="paragraph" w:customStyle="1" w:styleId="Signatureleft">
    <w:name w:val="Signature left"/>
    <w:basedOn w:val="Normal"/>
    <w:rsid w:val="00D22487"/>
    <w:pPr>
      <w:suppressAutoHyphens/>
      <w:jc w:val="both"/>
    </w:pPr>
  </w:style>
  <w:style w:type="character" w:customStyle="1" w:styleId="DocXref">
    <w:name w:val="DocXref"/>
    <w:rsid w:val="00D52957"/>
    <w:rPr>
      <w:rFonts w:ascii="Times New Roman" w:hAnsi="Times New Roman" w:cs="Times New Roman"/>
      <w:b/>
      <w:bCs/>
      <w:color w:val="0000FF"/>
      <w:spacing w:val="-3"/>
      <w:sz w:val="24"/>
      <w:szCs w:val="24"/>
      <w:lang w:val="en-US"/>
    </w:rPr>
  </w:style>
  <w:style w:type="paragraph" w:styleId="BlockText">
    <w:name w:val="Block Text"/>
    <w:basedOn w:val="Normal"/>
    <w:rsid w:val="00D52957"/>
    <w:pPr>
      <w:spacing w:after="240"/>
      <w:ind w:left="1440" w:right="1440"/>
    </w:pPr>
  </w:style>
  <w:style w:type="paragraph" w:customStyle="1" w:styleId="BodyDblSp">
    <w:name w:val="Body Dbl Sp"/>
    <w:basedOn w:val="Normal"/>
    <w:rsid w:val="00D52957"/>
    <w:pPr>
      <w:spacing w:line="480" w:lineRule="auto"/>
    </w:pPr>
  </w:style>
  <w:style w:type="paragraph" w:customStyle="1" w:styleId="BodyDblSp5">
    <w:name w:val="Body Dbl Sp .5"/>
    <w:basedOn w:val="Normal"/>
    <w:rsid w:val="00D52957"/>
    <w:pPr>
      <w:spacing w:line="480" w:lineRule="auto"/>
      <w:ind w:firstLine="720"/>
    </w:pPr>
  </w:style>
  <w:style w:type="paragraph" w:customStyle="1" w:styleId="BodyDblSp5J">
    <w:name w:val="Body Dbl Sp .5 J"/>
    <w:basedOn w:val="Normal"/>
    <w:rsid w:val="00D52957"/>
    <w:pPr>
      <w:spacing w:line="480" w:lineRule="auto"/>
      <w:ind w:firstLine="720"/>
      <w:jc w:val="both"/>
    </w:pPr>
  </w:style>
  <w:style w:type="paragraph" w:customStyle="1" w:styleId="BodyDblSp1">
    <w:name w:val="Body Dbl Sp 1"/>
    <w:basedOn w:val="Normal"/>
    <w:rsid w:val="00D52957"/>
    <w:pPr>
      <w:spacing w:line="480" w:lineRule="auto"/>
      <w:ind w:firstLine="1440"/>
    </w:pPr>
  </w:style>
  <w:style w:type="paragraph" w:customStyle="1" w:styleId="BodyDblSp1J">
    <w:name w:val="Body Dbl Sp 1 J"/>
    <w:basedOn w:val="Normal"/>
    <w:rsid w:val="00D52957"/>
    <w:pPr>
      <w:spacing w:line="480" w:lineRule="auto"/>
      <w:ind w:firstLine="1440"/>
      <w:jc w:val="both"/>
    </w:pPr>
  </w:style>
  <w:style w:type="paragraph" w:customStyle="1" w:styleId="BodyDblSpJ">
    <w:name w:val="Body Dbl Sp J"/>
    <w:basedOn w:val="Normal"/>
    <w:rsid w:val="00D52957"/>
    <w:pPr>
      <w:spacing w:line="480" w:lineRule="auto"/>
      <w:jc w:val="both"/>
    </w:pPr>
  </w:style>
  <w:style w:type="paragraph" w:customStyle="1" w:styleId="BodyQuote55">
    <w:name w:val="Body Quote .5/.5"/>
    <w:basedOn w:val="Normal"/>
    <w:rsid w:val="00D52957"/>
    <w:pPr>
      <w:spacing w:after="240"/>
      <w:ind w:left="720" w:right="720"/>
    </w:pPr>
  </w:style>
  <w:style w:type="paragraph" w:customStyle="1" w:styleId="BodyQuote55FL5">
    <w:name w:val="Body Quote .5/.5 FL .5"/>
    <w:basedOn w:val="Normal"/>
    <w:rsid w:val="00D52957"/>
    <w:pPr>
      <w:spacing w:after="240"/>
      <w:ind w:left="720" w:right="720" w:firstLine="720"/>
    </w:pPr>
  </w:style>
  <w:style w:type="paragraph" w:customStyle="1" w:styleId="BodyQuote55J">
    <w:name w:val="Body Quote .5/.5 J"/>
    <w:basedOn w:val="Normal"/>
    <w:rsid w:val="00D52957"/>
    <w:pPr>
      <w:spacing w:after="240"/>
      <w:ind w:left="720" w:right="720"/>
      <w:jc w:val="both"/>
    </w:pPr>
  </w:style>
  <w:style w:type="paragraph" w:customStyle="1" w:styleId="BodyQuote11">
    <w:name w:val="Body Quote 1/1"/>
    <w:basedOn w:val="Normal"/>
    <w:rsid w:val="00D52957"/>
    <w:pPr>
      <w:spacing w:after="240"/>
      <w:ind w:left="1440" w:right="1440"/>
    </w:pPr>
  </w:style>
  <w:style w:type="paragraph" w:customStyle="1" w:styleId="BodyQuote11FL5">
    <w:name w:val="Body Quote 1/1 FL .5"/>
    <w:basedOn w:val="Normal"/>
    <w:rsid w:val="00D52957"/>
    <w:pPr>
      <w:spacing w:after="240"/>
      <w:ind w:left="1440" w:right="1440" w:firstLine="720"/>
    </w:pPr>
  </w:style>
  <w:style w:type="paragraph" w:customStyle="1" w:styleId="BodyQuote11J">
    <w:name w:val="Body Quote 1/1 J"/>
    <w:basedOn w:val="Normal"/>
    <w:rsid w:val="00D52957"/>
    <w:pPr>
      <w:spacing w:after="240"/>
      <w:ind w:left="1440" w:right="1440"/>
      <w:jc w:val="both"/>
    </w:pPr>
  </w:style>
  <w:style w:type="paragraph" w:customStyle="1" w:styleId="BodySingleSp">
    <w:name w:val="Body Single Sp"/>
    <w:basedOn w:val="Normal"/>
    <w:rsid w:val="00D52957"/>
    <w:pPr>
      <w:spacing w:after="240"/>
    </w:pPr>
  </w:style>
  <w:style w:type="paragraph" w:customStyle="1" w:styleId="BodySingleSp5">
    <w:name w:val="Body Single Sp .5"/>
    <w:basedOn w:val="Normal"/>
    <w:rsid w:val="00D52957"/>
    <w:pPr>
      <w:spacing w:after="240"/>
      <w:ind w:firstLine="720"/>
    </w:pPr>
  </w:style>
  <w:style w:type="paragraph" w:customStyle="1" w:styleId="BodySingleSp5J">
    <w:name w:val="Body Single Sp .5 J"/>
    <w:basedOn w:val="Normal"/>
    <w:rsid w:val="00D52957"/>
    <w:pPr>
      <w:spacing w:after="240"/>
      <w:ind w:firstLine="720"/>
      <w:jc w:val="both"/>
    </w:pPr>
  </w:style>
  <w:style w:type="paragraph" w:customStyle="1" w:styleId="BodySingleSp1">
    <w:name w:val="Body Single Sp 1"/>
    <w:basedOn w:val="Normal"/>
    <w:rsid w:val="00D52957"/>
    <w:pPr>
      <w:spacing w:after="240"/>
      <w:ind w:firstLine="1440"/>
    </w:pPr>
  </w:style>
  <w:style w:type="paragraph" w:customStyle="1" w:styleId="BodySingleSp1J">
    <w:name w:val="Body Single Sp 1 J"/>
    <w:basedOn w:val="Normal"/>
    <w:rsid w:val="00D52957"/>
    <w:pPr>
      <w:spacing w:after="240"/>
      <w:ind w:firstLine="1440"/>
      <w:jc w:val="both"/>
    </w:pPr>
  </w:style>
  <w:style w:type="paragraph" w:customStyle="1" w:styleId="BodySingleSpJ">
    <w:name w:val="Body Single Sp J"/>
    <w:basedOn w:val="Normal"/>
    <w:rsid w:val="00D52957"/>
    <w:pPr>
      <w:spacing w:after="240"/>
      <w:jc w:val="both"/>
    </w:pPr>
  </w:style>
  <w:style w:type="paragraph" w:customStyle="1" w:styleId="EndnoteTextMore">
    <w:name w:val="Endnote TextMore"/>
    <w:basedOn w:val="Normal"/>
    <w:rsid w:val="00D52957"/>
    <w:pPr>
      <w:spacing w:after="240"/>
    </w:pPr>
  </w:style>
  <w:style w:type="character" w:styleId="FollowedHyperlink">
    <w:name w:val="FollowedHyperlink"/>
    <w:uiPriority w:val="99"/>
    <w:rsid w:val="00D52957"/>
    <w:rPr>
      <w:color w:val="800080"/>
      <w:u w:val="single"/>
    </w:rPr>
  </w:style>
  <w:style w:type="paragraph" w:styleId="FootnoteText">
    <w:name w:val="footnote text"/>
    <w:basedOn w:val="Normal"/>
    <w:next w:val="FootnoteTextMore"/>
    <w:semiHidden/>
    <w:rsid w:val="00D52957"/>
    <w:pPr>
      <w:spacing w:after="240"/>
      <w:ind w:left="360" w:hanging="360"/>
    </w:pPr>
    <w:rPr>
      <w:sz w:val="20"/>
    </w:rPr>
  </w:style>
  <w:style w:type="paragraph" w:customStyle="1" w:styleId="FootnoteTextMore">
    <w:name w:val="Footnote TextMore"/>
    <w:basedOn w:val="FootnoteText"/>
    <w:rsid w:val="00D52957"/>
    <w:pPr>
      <w:ind w:firstLine="0"/>
    </w:pPr>
  </w:style>
  <w:style w:type="paragraph" w:customStyle="1" w:styleId="Hang55">
    <w:name w:val="Hang .5/.5"/>
    <w:basedOn w:val="Normal"/>
    <w:rsid w:val="00D52957"/>
    <w:pPr>
      <w:spacing w:after="240"/>
      <w:ind w:left="1440" w:hanging="720"/>
    </w:pPr>
  </w:style>
  <w:style w:type="paragraph" w:customStyle="1" w:styleId="Hang05">
    <w:name w:val="Hang 0/.5"/>
    <w:basedOn w:val="Normal"/>
    <w:rsid w:val="00D52957"/>
    <w:pPr>
      <w:spacing w:after="240"/>
      <w:ind w:left="720" w:hanging="720"/>
    </w:pPr>
  </w:style>
  <w:style w:type="paragraph" w:customStyle="1" w:styleId="Heading">
    <w:name w:val="Heading"/>
    <w:basedOn w:val="Normal"/>
    <w:rsid w:val="00D52957"/>
    <w:pPr>
      <w:spacing w:before="240"/>
    </w:pPr>
  </w:style>
  <w:style w:type="character" w:styleId="Hyperlink">
    <w:name w:val="Hyperlink"/>
    <w:rsid w:val="00D52957"/>
    <w:rPr>
      <w:color w:val="0000FF"/>
      <w:u w:val="single"/>
    </w:rPr>
  </w:style>
  <w:style w:type="paragraph" w:customStyle="1" w:styleId="Index">
    <w:name w:val="Index"/>
    <w:basedOn w:val="Normal"/>
    <w:rsid w:val="00D52957"/>
  </w:style>
  <w:style w:type="paragraph" w:styleId="NormalIndent">
    <w:name w:val="Normal Indent"/>
    <w:basedOn w:val="Normal"/>
    <w:rsid w:val="00D52957"/>
    <w:pPr>
      <w:ind w:left="720"/>
    </w:pPr>
  </w:style>
  <w:style w:type="paragraph" w:customStyle="1" w:styleId="QuoteContinued">
    <w:name w:val="Quote Continued"/>
    <w:aliases w:val="qc"/>
    <w:basedOn w:val="Normal"/>
    <w:next w:val="BodyText"/>
    <w:rsid w:val="00D52957"/>
  </w:style>
  <w:style w:type="paragraph" w:customStyle="1" w:styleId="QuoteDoubleSpace">
    <w:name w:val="Quote DoubleSpace"/>
    <w:aliases w:val="qd"/>
    <w:basedOn w:val="Quote1"/>
    <w:next w:val="QuoteContinued"/>
    <w:rsid w:val="00D52957"/>
    <w:pPr>
      <w:spacing w:line="480" w:lineRule="auto"/>
    </w:pPr>
  </w:style>
  <w:style w:type="paragraph" w:customStyle="1" w:styleId="Quote1">
    <w:name w:val="Quote1"/>
    <w:aliases w:val="q"/>
    <w:basedOn w:val="Normal"/>
    <w:next w:val="QuoteContinued"/>
    <w:rsid w:val="00D52957"/>
    <w:pPr>
      <w:spacing w:after="240"/>
      <w:ind w:left="1440" w:right="1440"/>
    </w:pPr>
  </w:style>
  <w:style w:type="paragraph" w:styleId="Subtitle">
    <w:name w:val="Subtitle"/>
    <w:basedOn w:val="Normal"/>
    <w:link w:val="SubtitleChar"/>
    <w:qFormat/>
    <w:rsid w:val="00D52957"/>
    <w:pPr>
      <w:spacing w:after="240"/>
      <w:jc w:val="center"/>
      <w:outlineLvl w:val="1"/>
    </w:pPr>
  </w:style>
  <w:style w:type="paragraph" w:styleId="Title">
    <w:name w:val="Title"/>
    <w:basedOn w:val="Normal"/>
    <w:qFormat/>
    <w:rsid w:val="00D52957"/>
    <w:pPr>
      <w:keepNext/>
      <w:spacing w:after="240"/>
      <w:jc w:val="center"/>
      <w:outlineLvl w:val="0"/>
    </w:pPr>
    <w:rPr>
      <w:b/>
    </w:rPr>
  </w:style>
  <w:style w:type="paragraph" w:customStyle="1" w:styleId="TitleBC">
    <w:name w:val="Title BC"/>
    <w:basedOn w:val="Normal"/>
    <w:next w:val="Normal"/>
    <w:rsid w:val="00D52957"/>
    <w:pPr>
      <w:keepNext/>
      <w:spacing w:after="240"/>
      <w:jc w:val="center"/>
    </w:pPr>
    <w:rPr>
      <w:b/>
    </w:rPr>
  </w:style>
  <w:style w:type="paragraph" w:customStyle="1" w:styleId="TitleBL">
    <w:name w:val="Title BL"/>
    <w:basedOn w:val="Normal"/>
    <w:next w:val="Normal"/>
    <w:rsid w:val="00D52957"/>
    <w:pPr>
      <w:keepNext/>
      <w:spacing w:after="240"/>
    </w:pPr>
    <w:rPr>
      <w:b/>
    </w:rPr>
  </w:style>
  <w:style w:type="paragraph" w:customStyle="1" w:styleId="TitleBUAC">
    <w:name w:val="Title BUAC"/>
    <w:basedOn w:val="Normal"/>
    <w:next w:val="Normal"/>
    <w:rsid w:val="00D52957"/>
    <w:pPr>
      <w:keepNext/>
      <w:spacing w:after="240"/>
      <w:jc w:val="center"/>
    </w:pPr>
    <w:rPr>
      <w:b/>
      <w:caps/>
      <w:u w:val="single"/>
    </w:rPr>
  </w:style>
  <w:style w:type="paragraph" w:customStyle="1" w:styleId="TitleBUAL">
    <w:name w:val="Title BUAL"/>
    <w:basedOn w:val="Normal"/>
    <w:next w:val="Normal"/>
    <w:rsid w:val="00D52957"/>
    <w:pPr>
      <w:keepNext/>
      <w:spacing w:after="240"/>
    </w:pPr>
    <w:rPr>
      <w:b/>
      <w:caps/>
      <w:u w:val="single"/>
    </w:rPr>
  </w:style>
  <w:style w:type="paragraph" w:customStyle="1" w:styleId="TitleBUC">
    <w:name w:val="Title BUC"/>
    <w:basedOn w:val="Normal"/>
    <w:next w:val="Normal"/>
    <w:rsid w:val="00D52957"/>
    <w:pPr>
      <w:keepNext/>
      <w:spacing w:after="240"/>
      <w:jc w:val="center"/>
    </w:pPr>
    <w:rPr>
      <w:b/>
      <w:u w:val="single"/>
    </w:rPr>
  </w:style>
  <w:style w:type="paragraph" w:customStyle="1" w:styleId="TitleBUL">
    <w:name w:val="Title BUL"/>
    <w:basedOn w:val="Normal"/>
    <w:next w:val="Normal"/>
    <w:rsid w:val="00D52957"/>
    <w:pPr>
      <w:keepNext/>
      <w:spacing w:after="240"/>
    </w:pPr>
    <w:rPr>
      <w:b/>
      <w:u w:val="single"/>
    </w:rPr>
  </w:style>
  <w:style w:type="paragraph" w:customStyle="1" w:styleId="TitleC">
    <w:name w:val="Title C"/>
    <w:basedOn w:val="Normal"/>
    <w:rsid w:val="00D52957"/>
    <w:pPr>
      <w:keepNext/>
      <w:spacing w:after="240"/>
      <w:jc w:val="center"/>
    </w:pPr>
  </w:style>
  <w:style w:type="paragraph" w:customStyle="1" w:styleId="TitleL">
    <w:name w:val="Title L"/>
    <w:basedOn w:val="Normal"/>
    <w:rsid w:val="00D52957"/>
    <w:pPr>
      <w:keepNext/>
      <w:spacing w:after="240"/>
    </w:pPr>
  </w:style>
  <w:style w:type="paragraph" w:customStyle="1" w:styleId="TitleUC">
    <w:name w:val="Title UC"/>
    <w:basedOn w:val="Normal"/>
    <w:next w:val="Normal"/>
    <w:rsid w:val="00D52957"/>
    <w:pPr>
      <w:keepNext/>
      <w:spacing w:after="240"/>
      <w:jc w:val="center"/>
    </w:pPr>
    <w:rPr>
      <w:caps/>
      <w:u w:val="single"/>
    </w:rPr>
  </w:style>
  <w:style w:type="paragraph" w:customStyle="1" w:styleId="TitleUL">
    <w:name w:val="Title UL"/>
    <w:basedOn w:val="Normal"/>
    <w:next w:val="Normal"/>
    <w:rsid w:val="00D52957"/>
    <w:pPr>
      <w:keepNext/>
      <w:spacing w:after="240"/>
    </w:pPr>
    <w:rPr>
      <w:u w:val="single"/>
    </w:rPr>
  </w:style>
  <w:style w:type="paragraph" w:styleId="BodyText2">
    <w:name w:val="Body Text 2"/>
    <w:basedOn w:val="Normal"/>
    <w:rsid w:val="00D52957"/>
    <w:pPr>
      <w:spacing w:after="120" w:line="480" w:lineRule="auto"/>
    </w:pPr>
  </w:style>
  <w:style w:type="paragraph" w:customStyle="1" w:styleId="PUBCont1">
    <w:name w:val="PUB Cont 1"/>
    <w:basedOn w:val="Normal"/>
    <w:rsid w:val="00D52957"/>
    <w:pPr>
      <w:spacing w:after="240"/>
      <w:jc w:val="both"/>
    </w:pPr>
  </w:style>
  <w:style w:type="paragraph" w:customStyle="1" w:styleId="PUBCont2">
    <w:name w:val="PUB Cont 2"/>
    <w:basedOn w:val="Normal"/>
    <w:rsid w:val="00D52957"/>
    <w:pPr>
      <w:spacing w:after="240"/>
      <w:ind w:left="1440"/>
      <w:jc w:val="both"/>
    </w:pPr>
  </w:style>
  <w:style w:type="paragraph" w:customStyle="1" w:styleId="PUBCont3">
    <w:name w:val="PUB Cont 3"/>
    <w:basedOn w:val="Normal"/>
    <w:rsid w:val="00D52957"/>
    <w:pPr>
      <w:shd w:val="solid" w:color="auto" w:fill="000000"/>
      <w:tabs>
        <w:tab w:val="left" w:pos="720"/>
      </w:tabs>
      <w:spacing w:after="240"/>
    </w:pPr>
    <w:rPr>
      <w:b/>
      <w:caps/>
    </w:rPr>
  </w:style>
  <w:style w:type="paragraph" w:customStyle="1" w:styleId="PUBCont4">
    <w:name w:val="PUB Cont 4"/>
    <w:basedOn w:val="PUBCont3"/>
    <w:next w:val="Normal"/>
    <w:rsid w:val="00D52957"/>
  </w:style>
  <w:style w:type="paragraph" w:customStyle="1" w:styleId="PUBCont5">
    <w:name w:val="PUB Cont 5"/>
    <w:basedOn w:val="PUBCont4"/>
    <w:next w:val="Normal"/>
    <w:rsid w:val="00D52957"/>
  </w:style>
  <w:style w:type="paragraph" w:customStyle="1" w:styleId="PUBCont6">
    <w:name w:val="PUB Cont 6"/>
    <w:basedOn w:val="PUBCont5"/>
    <w:next w:val="Normal"/>
    <w:rsid w:val="00D52957"/>
  </w:style>
  <w:style w:type="paragraph" w:customStyle="1" w:styleId="PUBCont7">
    <w:name w:val="PUB Cont 7"/>
    <w:basedOn w:val="PUBCont6"/>
    <w:next w:val="Normal"/>
    <w:rsid w:val="00D52957"/>
  </w:style>
  <w:style w:type="paragraph" w:customStyle="1" w:styleId="PUBCont8">
    <w:name w:val="PUB Cont 8"/>
    <w:basedOn w:val="PUBCont7"/>
    <w:next w:val="Normal"/>
    <w:rsid w:val="00D52957"/>
  </w:style>
  <w:style w:type="paragraph" w:customStyle="1" w:styleId="PUBCont9">
    <w:name w:val="PUB Cont 9"/>
    <w:basedOn w:val="PUBCont8"/>
    <w:rsid w:val="00D52957"/>
    <w:rPr>
      <w:u w:val="single"/>
    </w:rPr>
  </w:style>
  <w:style w:type="paragraph" w:customStyle="1" w:styleId="PUBL1">
    <w:name w:val="PUB_L1"/>
    <w:basedOn w:val="Normal"/>
    <w:next w:val="BodyText"/>
    <w:rsid w:val="00D52957"/>
    <w:pPr>
      <w:spacing w:after="240"/>
      <w:jc w:val="both"/>
      <w:outlineLvl w:val="0"/>
    </w:pPr>
  </w:style>
  <w:style w:type="paragraph" w:customStyle="1" w:styleId="PUBL2">
    <w:name w:val="PUB_L2"/>
    <w:basedOn w:val="Normal"/>
    <w:next w:val="Normal"/>
    <w:rsid w:val="00D52957"/>
    <w:pPr>
      <w:spacing w:after="240"/>
      <w:jc w:val="both"/>
      <w:outlineLvl w:val="1"/>
    </w:pPr>
  </w:style>
  <w:style w:type="paragraph" w:customStyle="1" w:styleId="PUBL3">
    <w:name w:val="PUB_L3"/>
    <w:basedOn w:val="Normal"/>
    <w:next w:val="BodyText"/>
    <w:rsid w:val="00D52957"/>
    <w:pPr>
      <w:spacing w:after="240"/>
      <w:jc w:val="both"/>
      <w:outlineLvl w:val="2"/>
    </w:pPr>
  </w:style>
  <w:style w:type="paragraph" w:customStyle="1" w:styleId="PUBL4">
    <w:name w:val="PUB_L4"/>
    <w:basedOn w:val="Normal"/>
    <w:next w:val="BodyText"/>
    <w:rsid w:val="00D52957"/>
    <w:pPr>
      <w:spacing w:after="240"/>
      <w:jc w:val="both"/>
      <w:outlineLvl w:val="3"/>
    </w:pPr>
  </w:style>
  <w:style w:type="paragraph" w:customStyle="1" w:styleId="PUBL5">
    <w:name w:val="PUB_L5"/>
    <w:basedOn w:val="Normal"/>
    <w:next w:val="BodyText"/>
    <w:rsid w:val="00D52957"/>
    <w:pPr>
      <w:spacing w:after="240"/>
      <w:jc w:val="both"/>
      <w:outlineLvl w:val="4"/>
    </w:pPr>
  </w:style>
  <w:style w:type="paragraph" w:customStyle="1" w:styleId="PUBL6">
    <w:name w:val="PUB_L6"/>
    <w:basedOn w:val="Normal"/>
    <w:next w:val="BodyText"/>
    <w:rsid w:val="00D52957"/>
    <w:pPr>
      <w:spacing w:after="240"/>
      <w:jc w:val="both"/>
      <w:outlineLvl w:val="5"/>
    </w:pPr>
  </w:style>
  <w:style w:type="paragraph" w:customStyle="1" w:styleId="PUBL7">
    <w:name w:val="PUB_L7"/>
    <w:basedOn w:val="Normal"/>
    <w:next w:val="BodyText"/>
    <w:rsid w:val="00D52957"/>
    <w:pPr>
      <w:spacing w:after="240"/>
      <w:jc w:val="both"/>
      <w:outlineLvl w:val="6"/>
    </w:pPr>
  </w:style>
  <w:style w:type="paragraph" w:customStyle="1" w:styleId="PUBL8">
    <w:name w:val="PUB_L8"/>
    <w:basedOn w:val="Normal"/>
    <w:next w:val="BodyText"/>
    <w:rsid w:val="00D52957"/>
    <w:pPr>
      <w:spacing w:after="240"/>
      <w:jc w:val="both"/>
      <w:outlineLvl w:val="7"/>
    </w:pPr>
  </w:style>
  <w:style w:type="paragraph" w:customStyle="1" w:styleId="PUBL9">
    <w:name w:val="PUB_L9"/>
    <w:basedOn w:val="Normal"/>
    <w:next w:val="BodyText"/>
    <w:rsid w:val="00D52957"/>
    <w:pPr>
      <w:spacing w:after="240"/>
      <w:jc w:val="both"/>
      <w:outlineLvl w:val="8"/>
    </w:pPr>
  </w:style>
  <w:style w:type="paragraph" w:styleId="BodyText3">
    <w:name w:val="Body Text 3"/>
    <w:basedOn w:val="BodyText"/>
    <w:rsid w:val="00D52957"/>
    <w:pPr>
      <w:widowControl w:val="0"/>
      <w:ind w:left="2880" w:firstLine="0"/>
    </w:pPr>
    <w:rPr>
      <w:rFonts w:cs="Times New (W1)"/>
      <w:szCs w:val="24"/>
    </w:rPr>
  </w:style>
  <w:style w:type="paragraph" w:customStyle="1" w:styleId="Centercaps">
    <w:name w:val="Centercaps"/>
    <w:basedOn w:val="Normal"/>
    <w:rsid w:val="00D52957"/>
    <w:pPr>
      <w:suppressAutoHyphens/>
      <w:spacing w:after="240"/>
      <w:jc w:val="center"/>
    </w:pPr>
  </w:style>
  <w:style w:type="paragraph" w:customStyle="1" w:styleId="PleadCtr">
    <w:name w:val="Plead Ctr"/>
    <w:basedOn w:val="Normal"/>
    <w:rsid w:val="00D52957"/>
  </w:style>
  <w:style w:type="paragraph" w:customStyle="1" w:styleId="PleadLeft">
    <w:name w:val="Plead Left"/>
    <w:basedOn w:val="Normal"/>
    <w:rsid w:val="00D52957"/>
    <w:rPr>
      <w:caps/>
    </w:rPr>
  </w:style>
  <w:style w:type="paragraph" w:customStyle="1" w:styleId="TableSpaceAfter">
    <w:name w:val="Table Space After"/>
    <w:basedOn w:val="Normal"/>
    <w:rsid w:val="00D52957"/>
  </w:style>
  <w:style w:type="paragraph" w:customStyle="1" w:styleId="SignatureLeft0">
    <w:name w:val="Signature Left"/>
    <w:basedOn w:val="Normal"/>
    <w:rsid w:val="00D52957"/>
    <w:pPr>
      <w:keepLines/>
      <w:tabs>
        <w:tab w:val="right" w:leader="underscore" w:pos="4320"/>
      </w:tabs>
      <w:spacing w:before="480" w:after="240"/>
    </w:pPr>
  </w:style>
  <w:style w:type="character" w:customStyle="1" w:styleId="FooterChar">
    <w:name w:val="Footer Char"/>
    <w:link w:val="Footer"/>
    <w:uiPriority w:val="99"/>
    <w:rsid w:val="00C346F7"/>
    <w:rPr>
      <w:sz w:val="24"/>
    </w:rPr>
  </w:style>
  <w:style w:type="table" w:styleId="TableGrid">
    <w:name w:val="Table Grid"/>
    <w:basedOn w:val="TableNormal"/>
    <w:rsid w:val="002B0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6D39"/>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16D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662241"/>
    <w:rPr>
      <w:rFonts w:ascii="Tahoma" w:hAnsi="Tahoma"/>
      <w:sz w:val="16"/>
    </w:rPr>
  </w:style>
  <w:style w:type="paragraph" w:styleId="ListParagraph">
    <w:name w:val="List Paragraph"/>
    <w:basedOn w:val="Normal"/>
    <w:uiPriority w:val="1"/>
    <w:qFormat/>
    <w:rsid w:val="00662241"/>
    <w:pPr>
      <w:ind w:left="720"/>
      <w:contextualSpacing/>
    </w:pPr>
  </w:style>
  <w:style w:type="numbering" w:customStyle="1" w:styleId="NoList1">
    <w:name w:val="No List1"/>
    <w:next w:val="NoList"/>
    <w:uiPriority w:val="99"/>
    <w:semiHidden/>
    <w:unhideWhenUsed/>
    <w:rsid w:val="00662241"/>
  </w:style>
  <w:style w:type="paragraph" w:customStyle="1" w:styleId="TableParagraph">
    <w:name w:val="Table Paragraph"/>
    <w:basedOn w:val="Normal"/>
    <w:uiPriority w:val="1"/>
    <w:qFormat/>
    <w:rsid w:val="00662241"/>
    <w:pPr>
      <w:widowControl w:val="0"/>
    </w:pPr>
    <w:rPr>
      <w:rFonts w:ascii="Calibri" w:eastAsia="Calibri" w:hAnsi="Calibri"/>
      <w:sz w:val="22"/>
      <w:szCs w:val="22"/>
    </w:rPr>
  </w:style>
  <w:style w:type="character" w:customStyle="1" w:styleId="HeaderChar">
    <w:name w:val="Header Char"/>
    <w:basedOn w:val="DefaultParagraphFont"/>
    <w:link w:val="Header"/>
    <w:uiPriority w:val="99"/>
    <w:rsid w:val="00662241"/>
    <w:rPr>
      <w:sz w:val="24"/>
    </w:rPr>
  </w:style>
  <w:style w:type="table" w:customStyle="1" w:styleId="TableGrid0">
    <w:name w:val="TableGrid"/>
    <w:rsid w:val="00662241"/>
    <w:rPr>
      <w:rFonts w:ascii="Calibri" w:hAnsi="Calibri"/>
      <w:sz w:val="22"/>
      <w:szCs w:val="22"/>
    </w:rPr>
    <w:tblPr>
      <w:tblCellMar>
        <w:top w:w="0" w:type="dxa"/>
        <w:left w:w="0" w:type="dxa"/>
        <w:bottom w:w="0" w:type="dxa"/>
        <w:right w:w="0" w:type="dxa"/>
      </w:tblCellMar>
    </w:tblPr>
  </w:style>
  <w:style w:type="paragraph" w:styleId="NormalWeb">
    <w:name w:val="Normal (Web)"/>
    <w:basedOn w:val="Normal"/>
    <w:uiPriority w:val="99"/>
    <w:semiHidden/>
    <w:unhideWhenUsed/>
    <w:rsid w:val="00662241"/>
    <w:rPr>
      <w:rFonts w:ascii="Calibri" w:eastAsia="Calibri" w:hAnsi="Calibri" w:cs="Calibri"/>
      <w:sz w:val="22"/>
      <w:szCs w:val="22"/>
    </w:rPr>
  </w:style>
  <w:style w:type="numbering" w:customStyle="1" w:styleId="NoList2">
    <w:name w:val="No List2"/>
    <w:next w:val="NoList"/>
    <w:uiPriority w:val="99"/>
    <w:semiHidden/>
    <w:unhideWhenUsed/>
    <w:rsid w:val="00EC08CF"/>
  </w:style>
  <w:style w:type="table" w:customStyle="1" w:styleId="TableGrid10">
    <w:name w:val="TableGrid1"/>
    <w:rsid w:val="00EC08CF"/>
    <w:rPr>
      <w:rFonts w:ascii="Calibri" w:hAnsi="Calibri"/>
      <w:sz w:val="22"/>
      <w:szCs w:val="22"/>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8C38AB"/>
    <w:rPr>
      <w:color w:val="605E5C"/>
      <w:shd w:val="clear" w:color="auto" w:fill="E1DFDD"/>
    </w:rPr>
  </w:style>
  <w:style w:type="character" w:customStyle="1" w:styleId="Heading1Char">
    <w:name w:val="Heading 1 Char"/>
    <w:basedOn w:val="DefaultParagraphFont"/>
    <w:link w:val="Heading1"/>
    <w:uiPriority w:val="1"/>
    <w:rsid w:val="00D07B30"/>
    <w:rPr>
      <w:snapToGrid w:val="0"/>
      <w:sz w:val="24"/>
    </w:rPr>
  </w:style>
  <w:style w:type="character" w:customStyle="1" w:styleId="Heading2Char">
    <w:name w:val="Heading 2 Char"/>
    <w:basedOn w:val="DefaultParagraphFont"/>
    <w:link w:val="Heading2"/>
    <w:uiPriority w:val="1"/>
    <w:rsid w:val="00D07B30"/>
    <w:rPr>
      <w:snapToGrid w:val="0"/>
      <w:sz w:val="24"/>
    </w:rPr>
  </w:style>
  <w:style w:type="character" w:customStyle="1" w:styleId="Heading3Char">
    <w:name w:val="Heading 3 Char"/>
    <w:basedOn w:val="DefaultParagraphFont"/>
    <w:link w:val="Heading3"/>
    <w:uiPriority w:val="1"/>
    <w:rsid w:val="00D07B30"/>
    <w:rPr>
      <w:snapToGrid w:val="0"/>
      <w:sz w:val="24"/>
    </w:rPr>
  </w:style>
  <w:style w:type="character" w:customStyle="1" w:styleId="BodyTextChar">
    <w:name w:val="Body Text Char"/>
    <w:basedOn w:val="DefaultParagraphFont"/>
    <w:link w:val="BodyText"/>
    <w:uiPriority w:val="1"/>
    <w:rsid w:val="00D07B30"/>
    <w:rPr>
      <w:sz w:val="24"/>
    </w:rPr>
  </w:style>
  <w:style w:type="paragraph" w:customStyle="1" w:styleId="BodyTextcontinued">
    <w:name w:val="Body Text (continued)"/>
    <w:basedOn w:val="BodyText"/>
    <w:link w:val="BodyTextcontinuedChar"/>
    <w:rsid w:val="00D07B30"/>
    <w:pPr>
      <w:ind w:firstLine="0"/>
    </w:pPr>
    <w:rPr>
      <w:sz w:val="22"/>
    </w:rPr>
  </w:style>
  <w:style w:type="character" w:customStyle="1" w:styleId="BodyTextcontinuedChar">
    <w:name w:val="Body Text (continued) Char"/>
    <w:basedOn w:val="DefaultParagraphFont"/>
    <w:link w:val="BodyTextcontinued"/>
    <w:rsid w:val="00D07B30"/>
    <w:rPr>
      <w:sz w:val="22"/>
    </w:rPr>
  </w:style>
  <w:style w:type="character" w:customStyle="1" w:styleId="SubtitleChar">
    <w:name w:val="Subtitle Char"/>
    <w:basedOn w:val="DefaultParagraphFont"/>
    <w:link w:val="Subtitle"/>
    <w:rsid w:val="00D07B30"/>
    <w:rPr>
      <w:sz w:val="24"/>
    </w:rPr>
  </w:style>
  <w:style w:type="character" w:customStyle="1" w:styleId="TableTextChar">
    <w:name w:val="Table Text Char"/>
    <w:basedOn w:val="DefaultParagraphFont"/>
    <w:link w:val="TableText"/>
    <w:uiPriority w:val="29"/>
    <w:rsid w:val="00D07B30"/>
    <w:rPr>
      <w:sz w:val="24"/>
    </w:rPr>
  </w:style>
  <w:style w:type="paragraph" w:styleId="Revision">
    <w:name w:val="Revision"/>
    <w:hidden/>
    <w:uiPriority w:val="99"/>
    <w:semiHidden/>
    <w:rsid w:val="004D2EB3"/>
    <w:rPr>
      <w:rFonts w:asciiTheme="minorHAnsi" w:eastAsiaTheme="minorHAnsi" w:hAnsiTheme="minorHAnsi" w:cstheme="minorBidi"/>
      <w:sz w:val="22"/>
      <w:szCs w:val="22"/>
    </w:rPr>
  </w:style>
  <w:style w:type="character" w:customStyle="1" w:styleId="CommentTextChar">
    <w:name w:val="Comment Text Char"/>
    <w:basedOn w:val="DefaultParagraphFont"/>
    <w:uiPriority w:val="99"/>
    <w:rsid w:val="004D2EB3"/>
    <w:rPr>
      <w:sz w:val="20"/>
      <w:szCs w:val="20"/>
    </w:rPr>
  </w:style>
  <w:style w:type="paragraph" w:styleId="CommentSubject">
    <w:name w:val="annotation subject"/>
    <w:basedOn w:val="CommentText"/>
    <w:next w:val="CommentText"/>
    <w:link w:val="CommentSubjectChar"/>
    <w:uiPriority w:val="99"/>
    <w:semiHidden/>
    <w:unhideWhenUsed/>
    <w:rsid w:val="004D2EB3"/>
    <w:pPr>
      <w:widowControl w:val="0"/>
    </w:pPr>
    <w:rPr>
      <w:rFonts w:asciiTheme="minorHAnsi" w:eastAsiaTheme="minorHAnsi" w:hAnsiTheme="minorHAnsi" w:cstheme="minorBidi"/>
      <w:b/>
      <w:bCs/>
    </w:rPr>
  </w:style>
  <w:style w:type="character" w:customStyle="1" w:styleId="CommentTextChar1">
    <w:name w:val="Comment Text Char1"/>
    <w:basedOn w:val="DefaultParagraphFont"/>
    <w:link w:val="CommentText"/>
    <w:uiPriority w:val="99"/>
    <w:rsid w:val="004D2EB3"/>
  </w:style>
  <w:style w:type="character" w:customStyle="1" w:styleId="CommentSubjectChar">
    <w:name w:val="Comment Subject Char"/>
    <w:basedOn w:val="CommentTextChar1"/>
    <w:link w:val="CommentSubject"/>
    <w:uiPriority w:val="99"/>
    <w:semiHidden/>
    <w:rsid w:val="004D2EB3"/>
    <w:rPr>
      <w:rFonts w:asciiTheme="minorHAnsi" w:eastAsia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070701">
      <w:bodyDiv w:val="1"/>
      <w:marLeft w:val="0"/>
      <w:marRight w:val="0"/>
      <w:marTop w:val="0"/>
      <w:marBottom w:val="0"/>
      <w:divBdr>
        <w:top w:val="none" w:sz="0" w:space="0" w:color="auto"/>
        <w:left w:val="none" w:sz="0" w:space="0" w:color="auto"/>
        <w:bottom w:val="none" w:sz="0" w:space="0" w:color="auto"/>
        <w:right w:val="none" w:sz="0" w:space="0" w:color="auto"/>
      </w:divBdr>
    </w:div>
    <w:div w:id="718212282">
      <w:bodyDiv w:val="1"/>
      <w:marLeft w:val="0"/>
      <w:marRight w:val="0"/>
      <w:marTop w:val="0"/>
      <w:marBottom w:val="0"/>
      <w:divBdr>
        <w:top w:val="none" w:sz="0" w:space="0" w:color="auto"/>
        <w:left w:val="none" w:sz="0" w:space="0" w:color="auto"/>
        <w:bottom w:val="none" w:sz="0" w:space="0" w:color="auto"/>
        <w:right w:val="none" w:sz="0" w:space="0" w:color="auto"/>
      </w:divBdr>
      <w:divsChild>
        <w:div w:id="1985238683">
          <w:marLeft w:val="0"/>
          <w:marRight w:val="0"/>
          <w:marTop w:val="0"/>
          <w:marBottom w:val="0"/>
          <w:divBdr>
            <w:top w:val="none" w:sz="0" w:space="0" w:color="auto"/>
            <w:left w:val="none" w:sz="0" w:space="0" w:color="auto"/>
            <w:bottom w:val="none" w:sz="0" w:space="0" w:color="auto"/>
            <w:right w:val="none" w:sz="0" w:space="0" w:color="auto"/>
          </w:divBdr>
          <w:divsChild>
            <w:div w:id="1635284623">
              <w:marLeft w:val="0"/>
              <w:marRight w:val="0"/>
              <w:marTop w:val="0"/>
              <w:marBottom w:val="0"/>
              <w:divBdr>
                <w:top w:val="none" w:sz="0" w:space="0" w:color="auto"/>
                <w:left w:val="none" w:sz="0" w:space="0" w:color="auto"/>
                <w:bottom w:val="none" w:sz="0" w:space="0" w:color="auto"/>
                <w:right w:val="none" w:sz="0" w:space="0" w:color="auto"/>
              </w:divBdr>
              <w:divsChild>
                <w:div w:id="2122603219">
                  <w:marLeft w:val="0"/>
                  <w:marRight w:val="0"/>
                  <w:marTop w:val="0"/>
                  <w:marBottom w:val="0"/>
                  <w:divBdr>
                    <w:top w:val="none" w:sz="0" w:space="0" w:color="auto"/>
                    <w:left w:val="none" w:sz="0" w:space="0" w:color="auto"/>
                    <w:bottom w:val="none" w:sz="0" w:space="0" w:color="auto"/>
                    <w:right w:val="none" w:sz="0" w:space="0" w:color="auto"/>
                  </w:divBdr>
                  <w:divsChild>
                    <w:div w:id="114950220">
                      <w:marLeft w:val="0"/>
                      <w:marRight w:val="0"/>
                      <w:marTop w:val="0"/>
                      <w:marBottom w:val="0"/>
                      <w:divBdr>
                        <w:top w:val="none" w:sz="0" w:space="0" w:color="auto"/>
                        <w:left w:val="none" w:sz="0" w:space="0" w:color="auto"/>
                        <w:bottom w:val="none" w:sz="0" w:space="0" w:color="auto"/>
                        <w:right w:val="none" w:sz="0" w:space="0" w:color="auto"/>
                      </w:divBdr>
                      <w:divsChild>
                        <w:div w:id="1636524536">
                          <w:marLeft w:val="0"/>
                          <w:marRight w:val="0"/>
                          <w:marTop w:val="0"/>
                          <w:marBottom w:val="0"/>
                          <w:divBdr>
                            <w:top w:val="none" w:sz="0" w:space="0" w:color="auto"/>
                            <w:left w:val="none" w:sz="0" w:space="0" w:color="auto"/>
                            <w:bottom w:val="none" w:sz="0" w:space="0" w:color="auto"/>
                            <w:right w:val="none" w:sz="0" w:space="0" w:color="auto"/>
                          </w:divBdr>
                          <w:divsChild>
                            <w:div w:id="2011105526">
                              <w:marLeft w:val="0"/>
                              <w:marRight w:val="0"/>
                              <w:marTop w:val="0"/>
                              <w:marBottom w:val="0"/>
                              <w:divBdr>
                                <w:top w:val="none" w:sz="0" w:space="0" w:color="auto"/>
                                <w:left w:val="none" w:sz="0" w:space="0" w:color="auto"/>
                                <w:bottom w:val="none" w:sz="0" w:space="0" w:color="auto"/>
                                <w:right w:val="none" w:sz="0" w:space="0" w:color="auto"/>
                              </w:divBdr>
                              <w:divsChild>
                                <w:div w:id="534541864">
                                  <w:marLeft w:val="0"/>
                                  <w:marRight w:val="0"/>
                                  <w:marTop w:val="0"/>
                                  <w:marBottom w:val="0"/>
                                  <w:divBdr>
                                    <w:top w:val="none" w:sz="0" w:space="0" w:color="auto"/>
                                    <w:left w:val="none" w:sz="0" w:space="0" w:color="auto"/>
                                    <w:bottom w:val="none" w:sz="0" w:space="0" w:color="auto"/>
                                    <w:right w:val="none" w:sz="0" w:space="0" w:color="auto"/>
                                  </w:divBdr>
                                  <w:divsChild>
                                    <w:div w:id="205410938">
                                      <w:marLeft w:val="0"/>
                                      <w:marRight w:val="0"/>
                                      <w:marTop w:val="0"/>
                                      <w:marBottom w:val="0"/>
                                      <w:divBdr>
                                        <w:top w:val="single" w:sz="6" w:space="0" w:color="FFFBF4"/>
                                        <w:left w:val="none" w:sz="0" w:space="0" w:color="auto"/>
                                        <w:bottom w:val="none" w:sz="0" w:space="0" w:color="auto"/>
                                        <w:right w:val="none" w:sz="0" w:space="0" w:color="auto"/>
                                      </w:divBdr>
                                      <w:divsChild>
                                        <w:div w:id="1589803120">
                                          <w:marLeft w:val="0"/>
                                          <w:marRight w:val="0"/>
                                          <w:marTop w:val="0"/>
                                          <w:marBottom w:val="0"/>
                                          <w:divBdr>
                                            <w:top w:val="none" w:sz="0" w:space="0" w:color="auto"/>
                                            <w:left w:val="none" w:sz="0" w:space="0" w:color="auto"/>
                                            <w:bottom w:val="none" w:sz="0" w:space="0" w:color="auto"/>
                                            <w:right w:val="none" w:sz="0" w:space="0" w:color="auto"/>
                                          </w:divBdr>
                                          <w:divsChild>
                                            <w:div w:id="1419980605">
                                              <w:marLeft w:val="0"/>
                                              <w:marRight w:val="0"/>
                                              <w:marTop w:val="0"/>
                                              <w:marBottom w:val="0"/>
                                              <w:divBdr>
                                                <w:top w:val="none" w:sz="0" w:space="0" w:color="auto"/>
                                                <w:left w:val="none" w:sz="0" w:space="0" w:color="auto"/>
                                                <w:bottom w:val="none" w:sz="0" w:space="0" w:color="auto"/>
                                                <w:right w:val="none" w:sz="0" w:space="0" w:color="auto"/>
                                              </w:divBdr>
                                              <w:divsChild>
                                                <w:div w:id="51082574">
                                                  <w:marLeft w:val="0"/>
                                                  <w:marRight w:val="0"/>
                                                  <w:marTop w:val="0"/>
                                                  <w:marBottom w:val="0"/>
                                                  <w:divBdr>
                                                    <w:top w:val="none" w:sz="0" w:space="0" w:color="auto"/>
                                                    <w:left w:val="none" w:sz="0" w:space="0" w:color="auto"/>
                                                    <w:bottom w:val="none" w:sz="0" w:space="0" w:color="auto"/>
                                                    <w:right w:val="none" w:sz="0" w:space="0" w:color="auto"/>
                                                  </w:divBdr>
                                                  <w:divsChild>
                                                    <w:div w:id="1808666985">
                                                      <w:marLeft w:val="0"/>
                                                      <w:marRight w:val="0"/>
                                                      <w:marTop w:val="0"/>
                                                      <w:marBottom w:val="0"/>
                                                      <w:divBdr>
                                                        <w:top w:val="none" w:sz="0" w:space="0" w:color="auto"/>
                                                        <w:left w:val="none" w:sz="0" w:space="0" w:color="auto"/>
                                                        <w:bottom w:val="none" w:sz="0" w:space="0" w:color="auto"/>
                                                        <w:right w:val="none" w:sz="0" w:space="0" w:color="auto"/>
                                                      </w:divBdr>
                                                      <w:divsChild>
                                                        <w:div w:id="278994825">
                                                          <w:marLeft w:val="0"/>
                                                          <w:marRight w:val="0"/>
                                                          <w:marTop w:val="0"/>
                                                          <w:marBottom w:val="0"/>
                                                          <w:divBdr>
                                                            <w:top w:val="none" w:sz="0" w:space="0" w:color="auto"/>
                                                            <w:left w:val="none" w:sz="0" w:space="0" w:color="auto"/>
                                                            <w:bottom w:val="none" w:sz="0" w:space="0" w:color="auto"/>
                                                            <w:right w:val="none" w:sz="0" w:space="0" w:color="auto"/>
                                                          </w:divBdr>
                                                          <w:divsChild>
                                                            <w:div w:id="1663200110">
                                                              <w:marLeft w:val="0"/>
                                                              <w:marRight w:val="0"/>
                                                              <w:marTop w:val="0"/>
                                                              <w:marBottom w:val="0"/>
                                                              <w:divBdr>
                                                                <w:top w:val="none" w:sz="0" w:space="0" w:color="auto"/>
                                                                <w:left w:val="none" w:sz="0" w:space="0" w:color="auto"/>
                                                                <w:bottom w:val="none" w:sz="0" w:space="0" w:color="auto"/>
                                                                <w:right w:val="none" w:sz="0" w:space="0" w:color="auto"/>
                                                              </w:divBdr>
                                                              <w:divsChild>
                                                                <w:div w:id="1720668415">
                                                                  <w:marLeft w:val="0"/>
                                                                  <w:marRight w:val="0"/>
                                                                  <w:marTop w:val="0"/>
                                                                  <w:marBottom w:val="0"/>
                                                                  <w:divBdr>
                                                                    <w:top w:val="none" w:sz="0" w:space="0" w:color="auto"/>
                                                                    <w:left w:val="none" w:sz="0" w:space="0" w:color="auto"/>
                                                                    <w:bottom w:val="none" w:sz="0" w:space="0" w:color="auto"/>
                                                                    <w:right w:val="none" w:sz="0" w:space="0" w:color="auto"/>
                                                                  </w:divBdr>
                                                                  <w:divsChild>
                                                                    <w:div w:id="11496939">
                                                                      <w:marLeft w:val="0"/>
                                                                      <w:marRight w:val="0"/>
                                                                      <w:marTop w:val="0"/>
                                                                      <w:marBottom w:val="0"/>
                                                                      <w:divBdr>
                                                                        <w:top w:val="none" w:sz="0" w:space="0" w:color="auto"/>
                                                                        <w:left w:val="none" w:sz="0" w:space="0" w:color="auto"/>
                                                                        <w:bottom w:val="none" w:sz="0" w:space="0" w:color="auto"/>
                                                                        <w:right w:val="none" w:sz="0" w:space="0" w:color="auto"/>
                                                                      </w:divBdr>
                                                                      <w:divsChild>
                                                                        <w:div w:id="730932807">
                                                                          <w:marLeft w:val="0"/>
                                                                          <w:marRight w:val="0"/>
                                                                          <w:marTop w:val="0"/>
                                                                          <w:marBottom w:val="0"/>
                                                                          <w:divBdr>
                                                                            <w:top w:val="none" w:sz="0" w:space="0" w:color="auto"/>
                                                                            <w:left w:val="none" w:sz="0" w:space="0" w:color="auto"/>
                                                                            <w:bottom w:val="none" w:sz="0" w:space="0" w:color="auto"/>
                                                                            <w:right w:val="none" w:sz="0" w:space="0" w:color="auto"/>
                                                                          </w:divBdr>
                                                                          <w:divsChild>
                                                                            <w:div w:id="517501357">
                                                                              <w:marLeft w:val="0"/>
                                                                              <w:marRight w:val="0"/>
                                                                              <w:marTop w:val="0"/>
                                                                              <w:marBottom w:val="0"/>
                                                                              <w:divBdr>
                                                                                <w:top w:val="none" w:sz="0" w:space="0" w:color="auto"/>
                                                                                <w:left w:val="none" w:sz="0" w:space="0" w:color="auto"/>
                                                                                <w:bottom w:val="none" w:sz="0" w:space="0" w:color="auto"/>
                                                                                <w:right w:val="none" w:sz="0" w:space="0" w:color="auto"/>
                                                                              </w:divBdr>
                                                                              <w:divsChild>
                                                                                <w:div w:id="2032098044">
                                                                                  <w:marLeft w:val="0"/>
                                                                                  <w:marRight w:val="0"/>
                                                                                  <w:marTop w:val="0"/>
                                                                                  <w:marBottom w:val="0"/>
                                                                                  <w:divBdr>
                                                                                    <w:top w:val="none" w:sz="0" w:space="0" w:color="auto"/>
                                                                                    <w:left w:val="none" w:sz="0" w:space="0" w:color="auto"/>
                                                                                    <w:bottom w:val="none" w:sz="0" w:space="0" w:color="auto"/>
                                                                                    <w:right w:val="none" w:sz="0" w:space="0" w:color="auto"/>
                                                                                  </w:divBdr>
                                                                                  <w:divsChild>
                                                                                    <w:div w:id="61853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6843012">
      <w:bodyDiv w:val="1"/>
      <w:marLeft w:val="0"/>
      <w:marRight w:val="0"/>
      <w:marTop w:val="0"/>
      <w:marBottom w:val="0"/>
      <w:divBdr>
        <w:top w:val="none" w:sz="0" w:space="0" w:color="auto"/>
        <w:left w:val="none" w:sz="0" w:space="0" w:color="auto"/>
        <w:bottom w:val="none" w:sz="0" w:space="0" w:color="auto"/>
        <w:right w:val="none" w:sz="0" w:space="0" w:color="auto"/>
      </w:divBdr>
    </w:div>
    <w:div w:id="1575580750">
      <w:bodyDiv w:val="1"/>
      <w:marLeft w:val="0"/>
      <w:marRight w:val="0"/>
      <w:marTop w:val="0"/>
      <w:marBottom w:val="0"/>
      <w:divBdr>
        <w:top w:val="none" w:sz="0" w:space="0" w:color="auto"/>
        <w:left w:val="none" w:sz="0" w:space="0" w:color="auto"/>
        <w:bottom w:val="none" w:sz="0" w:space="0" w:color="auto"/>
        <w:right w:val="none" w:sz="0" w:space="0" w:color="auto"/>
      </w:divBdr>
    </w:div>
    <w:div w:id="204933717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webSettings>
</file>

<file path=word/_rels/document.xml.rels><?xml version="1.0" encoding="UTF-8" standalone="yes"?>
<Relationships xmlns="http://schemas.openxmlformats.org/package/2006/relationships"><Relationship Id="rId8" Type="http://schemas.openxmlformats.org/officeDocument/2006/relationships/hyperlink" Target="HTTPS://WWW.NUECESCO.COM" TargetMode="Externa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O.KLEBERG.TX.U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B1F37-7173-41D4-8662-925C2DA86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3294</Words>
  <Characters>18321</Characters>
  <Application>Microsoft Office Word</Application>
  <DocSecurity>0</DocSecurity>
  <PresentationFormat> </PresentationFormat>
  <Lines>300</Lines>
  <Paragraphs>112</Paragraphs>
  <ScaleCrop>false</ScaleCrop>
  <HeadingPairs>
    <vt:vector size="2" baseType="variant">
      <vt:variant>
        <vt:lpstr>Title</vt:lpstr>
      </vt:variant>
      <vt:variant>
        <vt:i4>1</vt:i4>
      </vt:variant>
    </vt:vector>
  </HeadingPairs>
  <TitlesOfParts>
    <vt:vector size="1" baseType="lpstr">
      <vt:lpstr>Fulbright &amp; Jaworski L.L.P. Document</vt:lpstr>
    </vt:vector>
  </TitlesOfParts>
  <Manager/>
  <Company>Fulbright &amp; Jaworski L.L.P.</Company>
  <LinksUpToDate>false</LinksUpToDate>
  <CharactersWithSpaces>21503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Fulbright &amp; Jaworski L.L.P. Document</dc:title>
  <dc:subject/>
  <dc:creator>Fulbright &amp; Jaworski L.L.P. User</dc:creator>
  <cp:keywords/>
  <dc:description/>
  <cp:lastModifiedBy>Lou Cappozzoli</cp:lastModifiedBy>
  <cp:revision>2</cp:revision>
  <cp:lastPrinted>2024-09-23T13:16:00Z</cp:lastPrinted>
  <dcterms:created xsi:type="dcterms:W3CDTF">2024-09-25T15:20:00Z</dcterms:created>
  <dcterms:modified xsi:type="dcterms:W3CDTF">2024-09-25T15:20:00Z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A">
    <vt:lpwstr>unknown</vt:lpwstr>
  </property>
  <property fmtid="{D5CDD505-2E9C-101B-9397-08002B2CF9AE}" pid="3" name="xB">
    <vt:lpwstr>202541862.4</vt:lpwstr>
  </property>
  <property fmtid="{D5CDD505-2E9C-101B-9397-08002B2CF9AE}" pid="4" name="xC">
    <vt:lpwstr>unknown</vt:lpwstr>
  </property>
  <property fmtid="{D5CDD505-2E9C-101B-9397-08002B2CF9AE}" pid="5" name="xD">
    <vt:lpwstr>unknown</vt:lpwstr>
  </property>
  <property fmtid="{D5CDD505-2E9C-101B-9397-08002B2CF9AE}" pid="6" name="iManageFooter">
    <vt:lpwstr>202541862.4</vt:lpwstr>
  </property>
  <property fmtid="{D5CDD505-2E9C-101B-9397-08002B2CF9AE}" pid="7" name="x.imProfileCustom2">
    <vt:lpwstr>1001282637</vt:lpwstr>
  </property>
</Properties>
</file>